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95" w:rsidRPr="00EF5995" w:rsidRDefault="0014256D" w:rsidP="00EF5995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color w:val="303F50"/>
          <w:sz w:val="40"/>
          <w:szCs w:val="40"/>
        </w:rPr>
      </w:pPr>
      <w:r>
        <w:rPr>
          <w:noProof/>
          <w:color w:val="303F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2142490" cy="2856230"/>
            <wp:effectExtent l="0" t="0" r="0" b="1270"/>
            <wp:wrapTight wrapText="bothSides">
              <wp:wrapPolygon edited="0">
                <wp:start x="768" y="0"/>
                <wp:lineTo x="0" y="288"/>
                <wp:lineTo x="0" y="21033"/>
                <wp:lineTo x="384" y="21466"/>
                <wp:lineTo x="768" y="21466"/>
                <wp:lineTo x="20550" y="21466"/>
                <wp:lineTo x="20934" y="21466"/>
                <wp:lineTo x="21318" y="21033"/>
                <wp:lineTo x="21318" y="288"/>
                <wp:lineTo x="20550" y="0"/>
                <wp:lineTo x="7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т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2490" cy="2856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995" w:rsidRPr="00EF5995">
        <w:rPr>
          <w:color w:val="303F50"/>
          <w:sz w:val="40"/>
          <w:szCs w:val="40"/>
        </w:rPr>
        <w:t>«Не скучные осенние прогулки»</w:t>
      </w:r>
    </w:p>
    <w:p w:rsid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 xml:space="preserve">Как сделать так, чтобы осенняя прогулка стала для детей интересной и познавательной? Чем можно занять ребёнка на прогулке осенью? </w:t>
      </w:r>
    </w:p>
    <w:p w:rsidR="00EF5995" w:rsidRPr="00EF5995" w:rsidRDefault="0014256D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>
        <w:rPr>
          <w:noProof/>
          <w:color w:val="303F5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7214235</wp:posOffset>
            </wp:positionH>
            <wp:positionV relativeFrom="paragraph">
              <wp:posOffset>538480</wp:posOffset>
            </wp:positionV>
            <wp:extent cx="2019300" cy="4499610"/>
            <wp:effectExtent l="0" t="0" r="0" b="0"/>
            <wp:wrapTight wrapText="bothSides">
              <wp:wrapPolygon edited="0">
                <wp:start x="815" y="0"/>
                <wp:lineTo x="0" y="183"/>
                <wp:lineTo x="0" y="21399"/>
                <wp:lineTo x="815" y="21490"/>
                <wp:lineTo x="20581" y="21490"/>
                <wp:lineTo x="21396" y="21399"/>
                <wp:lineTo x="21396" y="183"/>
                <wp:lineTo x="20581" y="0"/>
                <wp:lineTo x="8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ни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49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995" w:rsidRPr="00EF5995">
        <w:rPr>
          <w:color w:val="303F50"/>
        </w:rPr>
        <w:t>Лето позади, вот-вот осень вступит в свои права – дни становятся прохладными, а порой даже дождливыми и ветреными. Но не стоит думать, что о прогулках на свежем воздухе с ребенком теперь можно забыть. Не упускайте возможности погулять с ребенком и обратить его внимание на осенние изменения, полюбоваться золотым убранством деревьев и даже, при желании, поиграть с пушистыми лесными белками! Жизнь растений и животных подчинена сезонным изменениям природы, которые зависят от значительных колебаний солнечного света и температуры. Все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ребёнка, если взрослый обратит на них его внимание, даст небольшие пояснения. Во время прогулок на свежем воздухе, каждый ребенок получает множество положительных эмоций и различных впечатлений – от этого зависит социальное и интеллектуальное развитие личности. Желательно, давать возможность ребенку самостоятельно выбирать маршрут и время, которое ему необходимо для насыщения воздухом и общения с природой. Для детей очень полезны пешие прогулки. Они дают возможность ребенку много двигаться, что полезно как малоподвижным, так и активным детям. Маршрут для такой прогулки может быть проложен и в ближайшем парке, сквере, спокойным дворам, по тихим улицам города, выездом в лес. Это целый полигон для исследований и развлечений! Да ещё всё это можно потрогать, пощупать, понюхать. Дайте ребенку полную свободу.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 И тогда, когда выбран маршрут прогулки, самое время придумать развлечения.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А развлечься можно по-разному: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Можно набрать листочки и выложить из них узоры.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Если стоит хорошая погода, можно побегать по опавшим листьям и послушать, как они шуршат.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Еще одно веселое развлечение – это салют из осенних листьев. И малыши, и детки постарше с восторгом подбрасывают над головой охапки пестрых листьев.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Можно собрать букет из разноцветных листиков или же сплести из них венок.</w:t>
      </w:r>
    </w:p>
    <w:p w:rsidR="00EF5995" w:rsidRPr="00EF5995" w:rsidRDefault="0014256D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>
        <w:rPr>
          <w:noProof/>
          <w:color w:val="303F5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-158116</wp:posOffset>
            </wp:positionH>
            <wp:positionV relativeFrom="paragraph">
              <wp:posOffset>-72</wp:posOffset>
            </wp:positionV>
            <wp:extent cx="2543175" cy="5664907"/>
            <wp:effectExtent l="0" t="0" r="0" b="0"/>
            <wp:wrapTight wrapText="bothSides">
              <wp:wrapPolygon edited="0">
                <wp:start x="647" y="0"/>
                <wp:lineTo x="0" y="145"/>
                <wp:lineTo x="0" y="21428"/>
                <wp:lineTo x="647" y="21501"/>
                <wp:lineTo x="20710" y="21501"/>
                <wp:lineTo x="21357" y="21428"/>
                <wp:lineTo x="21357" y="145"/>
                <wp:lineTo x="20710" y="0"/>
                <wp:lineTo x="64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ина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331" cy="5667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995" w:rsidRPr="00EF5995">
        <w:rPr>
          <w:color w:val="303F50"/>
        </w:rPr>
        <w:t>- Рассмотрите с ребенком каждый листик. Выясните, какой он: бледный или темный, какая у него поверхность: гладкая, шершавая, пушистая. Заодно вспомните названия деревьев. Поищите дерево, с которого упал этот листочек.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Соберите свою коллекцию листьев. Из них можно потом сделать поделки или просто засушить на память между страницами книг.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Сделайте лабиринт из осенних листьев. Выложите листочки прямо на земле, а потом прыгайте через них или бегайте по извилистому лабиринту.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Разложите листики по цветам. Особенно красиво будет смотреться плавный переход цвета.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Можно организовать охоту на самый красный листочек, корягу, дерево.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Захватить с собой обыкновенный термометр и прогуляться, помещая его в различных местах (на осеннем солнышке, в тени).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- Набрать шишек, желудей, орехов, всевозможных корешков, палочек, коряг, а также спичек, проволочек и сделать из них кукол, животных, рамочки для фотографий, настенные объёмные картины и всё это подарить своим близким, родным и самым любимым людям.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bookmarkStart w:id="0" w:name="_GoBack"/>
      <w:bookmarkEnd w:id="0"/>
      <w:r w:rsidRPr="00EF5995">
        <w:rPr>
          <w:color w:val="303F50"/>
        </w:rPr>
        <w:t>Особенно хороши будут подвижные игры, игры с мячом, со скакалкой, игры на развитие меткости (бросание шишек в корзину, стоящую на земле или подвешенную к дереву, катание камушков к цели</w:t>
      </w:r>
      <w:proofErr w:type="gramStart"/>
      <w:r w:rsidRPr="00EF5995">
        <w:rPr>
          <w:color w:val="303F50"/>
        </w:rPr>
        <w:t>).Важно</w:t>
      </w:r>
      <w:proofErr w:type="gramEnd"/>
      <w:r w:rsidRPr="00EF5995">
        <w:rPr>
          <w:color w:val="303F50"/>
        </w:rPr>
        <w:t>, чтобы игры были разнообразными и давали возможность совершенствовать различные виды движений.</w:t>
      </w:r>
    </w:p>
    <w:p w:rsidR="00EF5995" w:rsidRPr="00EF5995" w:rsidRDefault="00EF5995" w:rsidP="00EF5995">
      <w:pPr>
        <w:pStyle w:val="a3"/>
        <w:shd w:val="clear" w:color="auto" w:fill="FFFFFF"/>
        <w:spacing w:before="75" w:beforeAutospacing="0" w:after="75" w:afterAutospacing="0" w:line="315" w:lineRule="atLeast"/>
        <w:ind w:firstLine="709"/>
        <w:jc w:val="both"/>
        <w:rPr>
          <w:color w:val="303F50"/>
        </w:rPr>
      </w:pPr>
      <w:r w:rsidRPr="00EF5995">
        <w:rPr>
          <w:color w:val="303F50"/>
        </w:rPr>
        <w:t>Придумывайте свои игры, фантазируйте и веселитесь вместе с ребенком. Если вы, всегда будете гулять со своим чадом в хорошем настроении и научитесь передавать свой позитив, несмотря на погодные условия, то каждая осенняя прогулка станет для него незабываемым приключением. А чтобы самые яркие краски осени остались в памяти вашей семьи надолго, устройте «осеннюю» фотосессию на фоне ярких деревьев и осенних листьев! И самое главное - не забывайте, что осенняя прогулка – хорошая закалка для иммунитета, подготовка к зимним холодам.</w:t>
      </w:r>
    </w:p>
    <w:p w:rsidR="001D0CBF" w:rsidRPr="00EF5995" w:rsidRDefault="001D0CBF" w:rsidP="00EF59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0CBF" w:rsidRPr="00EF5995" w:rsidSect="0014256D">
      <w:pgSz w:w="16838" w:h="11906" w:orient="landscape"/>
      <w:pgMar w:top="567" w:right="1134" w:bottom="850" w:left="1134" w:header="708" w:footer="708" w:gutter="0"/>
      <w:pgBorders w:offsetFrom="page">
        <w:top w:val="crossStitch" w:sz="9" w:space="24" w:color="FFFF00"/>
        <w:left w:val="crossStitch" w:sz="9" w:space="24" w:color="FFFF00"/>
        <w:bottom w:val="crossStitch" w:sz="9" w:space="24" w:color="FFFF00"/>
        <w:right w:val="crossStitch" w:sz="9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28"/>
    <w:rsid w:val="0014256D"/>
    <w:rsid w:val="001D0CBF"/>
    <w:rsid w:val="00A92A28"/>
    <w:rsid w:val="00E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0AA6-5E70-4EEF-9275-1E165D6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2022-09-22T04:51:00Z</dcterms:created>
  <dcterms:modified xsi:type="dcterms:W3CDTF">2022-09-22T08:23:00Z</dcterms:modified>
</cp:coreProperties>
</file>