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D" w:rsidRDefault="009A0649">
      <w:pPr>
        <w:jc w:val="center"/>
        <w:rPr>
          <w:sz w:val="24"/>
        </w:rPr>
      </w:pPr>
      <w:r w:rsidRPr="009A0649">
        <w:rPr>
          <w:sz w:val="24"/>
        </w:rPr>
        <w:t xml:space="preserve">Муниципальное дошкольное </w:t>
      </w:r>
      <w:r w:rsidR="00B63755" w:rsidRPr="009A0649">
        <w:rPr>
          <w:sz w:val="24"/>
        </w:rPr>
        <w:t>образовательное</w:t>
      </w:r>
      <w:r w:rsidRPr="009A0649">
        <w:rPr>
          <w:sz w:val="24"/>
        </w:rPr>
        <w:t xml:space="preserve"> учрежд</w:t>
      </w:r>
      <w:r w:rsidRPr="009A0649">
        <w:rPr>
          <w:sz w:val="24"/>
        </w:rPr>
        <w:t>е</w:t>
      </w:r>
      <w:r w:rsidRPr="009A0649">
        <w:rPr>
          <w:sz w:val="24"/>
        </w:rPr>
        <w:t>ние «Детский сад № 103, компенсирующего вида»</w:t>
      </w:r>
    </w:p>
    <w:p w:rsidR="009A0649" w:rsidRDefault="009A0649">
      <w:pPr>
        <w:jc w:val="center"/>
        <w:rPr>
          <w:sz w:val="24"/>
        </w:rPr>
      </w:pPr>
    </w:p>
    <w:p w:rsidR="009A0649" w:rsidRDefault="009A0649">
      <w:pPr>
        <w:jc w:val="center"/>
        <w:rPr>
          <w:sz w:val="24"/>
        </w:rPr>
      </w:pPr>
    </w:p>
    <w:p w:rsidR="009A0649" w:rsidRDefault="009A0649">
      <w:pPr>
        <w:jc w:val="center"/>
        <w:rPr>
          <w:sz w:val="24"/>
        </w:rPr>
      </w:pPr>
    </w:p>
    <w:p w:rsidR="009A0649" w:rsidRDefault="009A0649">
      <w:pPr>
        <w:jc w:val="center"/>
        <w:rPr>
          <w:sz w:val="24"/>
        </w:rPr>
      </w:pPr>
    </w:p>
    <w:p w:rsidR="009A0649" w:rsidRDefault="009A0649">
      <w:pPr>
        <w:jc w:val="center"/>
        <w:rPr>
          <w:sz w:val="24"/>
        </w:rPr>
      </w:pPr>
    </w:p>
    <w:p w:rsidR="009A0649" w:rsidRPr="009A0649" w:rsidRDefault="009A0649">
      <w:pPr>
        <w:jc w:val="center"/>
        <w:rPr>
          <w:sz w:val="24"/>
        </w:rPr>
      </w:pPr>
    </w:p>
    <w:p w:rsidR="009A0649" w:rsidRPr="009A0649" w:rsidRDefault="009A0649" w:rsidP="009A0649">
      <w:pPr>
        <w:pStyle w:val="TableParagraph"/>
        <w:spacing w:line="276" w:lineRule="auto"/>
        <w:ind w:left="0" w:hanging="2"/>
        <w:jc w:val="center"/>
        <w:rPr>
          <w:b/>
          <w:sz w:val="48"/>
        </w:rPr>
      </w:pPr>
      <w:r w:rsidRPr="009A0649">
        <w:rPr>
          <w:b/>
          <w:sz w:val="48"/>
        </w:rPr>
        <w:t>Модель</w:t>
      </w:r>
      <w:r>
        <w:rPr>
          <w:b/>
          <w:sz w:val="48"/>
        </w:rPr>
        <w:t xml:space="preserve"> </w:t>
      </w:r>
      <w:r w:rsidRPr="009A0649">
        <w:rPr>
          <w:b/>
          <w:w w:val="95"/>
          <w:sz w:val="48"/>
        </w:rPr>
        <w:t xml:space="preserve">методической </w:t>
      </w:r>
      <w:r w:rsidR="00D217E4">
        <w:rPr>
          <w:b/>
          <w:sz w:val="48"/>
        </w:rPr>
        <w:t xml:space="preserve">службы в </w:t>
      </w:r>
      <w:proofErr w:type="gramStart"/>
      <w:r w:rsidR="00D217E4">
        <w:rPr>
          <w:b/>
          <w:sz w:val="48"/>
        </w:rPr>
        <w:t>ДО</w:t>
      </w:r>
      <w:proofErr w:type="gramEnd"/>
      <w:r w:rsidRPr="009A0649">
        <w:rPr>
          <w:b/>
          <w:sz w:val="48"/>
        </w:rPr>
        <w:t xml:space="preserve"> в услов</w:t>
      </w:r>
      <w:r w:rsidRPr="009A0649">
        <w:rPr>
          <w:b/>
          <w:sz w:val="48"/>
        </w:rPr>
        <w:t>и</w:t>
      </w:r>
      <w:r w:rsidRPr="009A0649">
        <w:rPr>
          <w:b/>
          <w:sz w:val="48"/>
        </w:rPr>
        <w:t>ях</w:t>
      </w:r>
    </w:p>
    <w:p w:rsidR="009A0649" w:rsidRPr="009A0649" w:rsidRDefault="009A0649" w:rsidP="009A0649">
      <w:pPr>
        <w:pStyle w:val="TableParagraph"/>
        <w:spacing w:line="276" w:lineRule="auto"/>
        <w:ind w:left="0"/>
        <w:jc w:val="center"/>
        <w:rPr>
          <w:b/>
          <w:sz w:val="48"/>
        </w:rPr>
      </w:pPr>
      <w:r w:rsidRPr="009A0649">
        <w:rPr>
          <w:b/>
          <w:sz w:val="48"/>
        </w:rPr>
        <w:t xml:space="preserve">внедрения ФГОС </w:t>
      </w:r>
      <w:proofErr w:type="gramStart"/>
      <w:r w:rsidRPr="009A0649">
        <w:rPr>
          <w:b/>
          <w:sz w:val="48"/>
        </w:rPr>
        <w:t>ДО</w:t>
      </w:r>
      <w:proofErr w:type="gramEnd"/>
    </w:p>
    <w:p w:rsidR="009A0649" w:rsidRDefault="009A0649" w:rsidP="009A0649">
      <w:pPr>
        <w:pStyle w:val="Heading1"/>
        <w:ind w:left="0"/>
        <w:jc w:val="center"/>
        <w:rPr>
          <w:sz w:val="40"/>
        </w:rPr>
      </w:pPr>
      <w:r w:rsidRPr="009A0649">
        <w:rPr>
          <w:sz w:val="40"/>
        </w:rPr>
        <w:t>Материалы из опыта работы</w:t>
      </w:r>
    </w:p>
    <w:p w:rsidR="009A0649" w:rsidRDefault="009A0649" w:rsidP="009A0649">
      <w:pPr>
        <w:pStyle w:val="Heading1"/>
        <w:ind w:left="0"/>
        <w:jc w:val="center"/>
        <w:rPr>
          <w:sz w:val="40"/>
        </w:rPr>
      </w:pPr>
    </w:p>
    <w:p w:rsidR="009A0649" w:rsidRDefault="009A0649" w:rsidP="009A0649">
      <w:pPr>
        <w:pStyle w:val="Heading1"/>
        <w:ind w:left="0"/>
        <w:jc w:val="center"/>
        <w:rPr>
          <w:sz w:val="40"/>
        </w:rPr>
      </w:pPr>
    </w:p>
    <w:p w:rsidR="009A0649" w:rsidRDefault="009A0649" w:rsidP="009A0649">
      <w:pPr>
        <w:pStyle w:val="Heading1"/>
        <w:ind w:left="0"/>
        <w:jc w:val="center"/>
        <w:rPr>
          <w:sz w:val="40"/>
        </w:rPr>
      </w:pPr>
    </w:p>
    <w:p w:rsidR="009A0649" w:rsidRDefault="009A0649" w:rsidP="009A0649">
      <w:pPr>
        <w:pStyle w:val="Heading1"/>
        <w:ind w:left="0"/>
        <w:jc w:val="center"/>
        <w:rPr>
          <w:sz w:val="40"/>
        </w:rPr>
      </w:pPr>
    </w:p>
    <w:p w:rsidR="009A0649" w:rsidRDefault="009A0649" w:rsidP="009A0649">
      <w:pPr>
        <w:pStyle w:val="Heading1"/>
        <w:ind w:left="0"/>
        <w:jc w:val="center"/>
        <w:rPr>
          <w:sz w:val="40"/>
        </w:rPr>
      </w:pPr>
    </w:p>
    <w:p w:rsidR="009A0649" w:rsidRDefault="009A0649" w:rsidP="009A0649">
      <w:pPr>
        <w:pStyle w:val="Heading1"/>
        <w:ind w:left="0"/>
        <w:jc w:val="center"/>
        <w:rPr>
          <w:sz w:val="40"/>
        </w:rPr>
      </w:pPr>
    </w:p>
    <w:p w:rsidR="009A0649" w:rsidRDefault="009A0649">
      <w:pPr>
        <w:jc w:val="center"/>
        <w:rPr>
          <w:rFonts w:ascii="Calibri" w:hAnsi="Calibri"/>
        </w:rPr>
      </w:pPr>
    </w:p>
    <w:p w:rsidR="009A0649" w:rsidRDefault="009A0649">
      <w:pPr>
        <w:jc w:val="center"/>
        <w:rPr>
          <w:rFonts w:ascii="Calibri" w:hAnsi="Calibri"/>
        </w:rPr>
      </w:pPr>
    </w:p>
    <w:p w:rsidR="009A0649" w:rsidRDefault="009A0649">
      <w:pPr>
        <w:jc w:val="center"/>
        <w:rPr>
          <w:rFonts w:ascii="Calibri" w:hAnsi="Calibri"/>
        </w:rPr>
      </w:pPr>
    </w:p>
    <w:p w:rsidR="009A0649" w:rsidRDefault="009A0649">
      <w:pPr>
        <w:jc w:val="center"/>
        <w:rPr>
          <w:rFonts w:ascii="Calibri" w:hAnsi="Calibri"/>
        </w:rPr>
      </w:pPr>
    </w:p>
    <w:p w:rsidR="009A0649" w:rsidRDefault="009A0649">
      <w:pPr>
        <w:jc w:val="center"/>
        <w:rPr>
          <w:rFonts w:ascii="Calibri" w:hAnsi="Calibri"/>
        </w:rPr>
      </w:pPr>
    </w:p>
    <w:p w:rsidR="009A0649" w:rsidRDefault="009A0649">
      <w:pPr>
        <w:jc w:val="center"/>
        <w:rPr>
          <w:rFonts w:ascii="Calibri" w:hAnsi="Calibri"/>
        </w:rPr>
      </w:pPr>
    </w:p>
    <w:p w:rsidR="009A0649" w:rsidRPr="009A0649" w:rsidRDefault="009A0649">
      <w:pPr>
        <w:jc w:val="center"/>
      </w:pPr>
      <w:r w:rsidRPr="009A0649">
        <w:t>Ухта 2015</w:t>
      </w:r>
    </w:p>
    <w:p w:rsidR="009A0649" w:rsidRDefault="009A0649">
      <w:pPr>
        <w:jc w:val="center"/>
        <w:rPr>
          <w:rFonts w:ascii="Calibri" w:hAnsi="Calibri"/>
        </w:rPr>
        <w:sectPr w:rsidR="009A0649" w:rsidSect="009A0649">
          <w:type w:val="continuous"/>
          <w:pgSz w:w="8420" w:h="11910"/>
          <w:pgMar w:top="1134" w:right="850" w:bottom="1134" w:left="1701" w:header="720" w:footer="720" w:gutter="0"/>
          <w:cols w:space="720"/>
          <w:docGrid w:linePitch="299"/>
        </w:sectPr>
      </w:pPr>
    </w:p>
    <w:p w:rsidR="00A5406D" w:rsidRDefault="009A0649" w:rsidP="003153E4">
      <w:pPr>
        <w:pStyle w:val="Heading1"/>
        <w:ind w:left="0" w:firstLine="709"/>
        <w:jc w:val="center"/>
      </w:pPr>
      <w:r>
        <w:lastRenderedPageBreak/>
        <w:t>Новая модель с</w:t>
      </w:r>
      <w:r w:rsidR="003153E4">
        <w:t>истемы методической работы в ДОУ 103 компенсирующего вида</w:t>
      </w:r>
      <w:r>
        <w:t>.</w:t>
      </w:r>
    </w:p>
    <w:p w:rsidR="00A5406D" w:rsidRDefault="00A5406D" w:rsidP="009A0649">
      <w:pPr>
        <w:pStyle w:val="a3"/>
        <w:ind w:left="0" w:firstLine="709"/>
        <w:rPr>
          <w:b/>
          <w:sz w:val="23"/>
        </w:rPr>
      </w:pPr>
    </w:p>
    <w:p w:rsidR="00A5406D" w:rsidRDefault="009A0649" w:rsidP="009A0649">
      <w:pPr>
        <w:pStyle w:val="a3"/>
        <w:ind w:left="0" w:firstLine="709"/>
      </w:pPr>
      <w:r>
        <w:t>Одним их важнейших направлений деятельности, в условиях модернизации в системе образования, является развитие кадрового потенциала. Приоритетность данного направления развития об</w:t>
      </w:r>
      <w:r w:rsidR="009C0A54">
        <w:t>разования фиксируется и в Стр</w:t>
      </w:r>
      <w:r w:rsidR="009C0A54">
        <w:t>а</w:t>
      </w:r>
      <w:r>
        <w:t>тегии развития российског</w:t>
      </w:r>
      <w:r w:rsidR="009C0A54">
        <w:t>о образования до 2020 года, Н</w:t>
      </w:r>
      <w:r w:rsidR="009C0A54">
        <w:t>а</w:t>
      </w:r>
      <w:r>
        <w:t>циональной образовательной инициативе «Наша новая школа», ФГОС дошкольного образования.</w:t>
      </w:r>
    </w:p>
    <w:p w:rsidR="00A5406D" w:rsidRDefault="009A0649" w:rsidP="009A0649">
      <w:pPr>
        <w:pStyle w:val="a3"/>
        <w:ind w:left="0" w:firstLine="709"/>
      </w:pPr>
      <w:r>
        <w:t>Модернизация системы дошкольного образования на современном этапе вле</w:t>
      </w:r>
      <w:r w:rsidR="009C0A54">
        <w:t>чѐт за собой существенные и к</w:t>
      </w:r>
      <w:r w:rsidR="009C0A54">
        <w:t>а</w:t>
      </w:r>
      <w:r>
        <w:t xml:space="preserve">чественные изменения в практике работы </w:t>
      </w:r>
      <w:r w:rsidR="009C0A54">
        <w:t>дошкольного р</w:t>
      </w:r>
      <w:r w:rsidR="009C0A54">
        <w:t>а</w:t>
      </w:r>
      <w:r w:rsidR="009C0A54">
        <w:t>ботника. Да</w:t>
      </w:r>
      <w:r>
        <w:t>леко не каждый педагог способен в одиночку справится с ними.</w:t>
      </w:r>
    </w:p>
    <w:p w:rsidR="00A5406D" w:rsidRDefault="009A0649" w:rsidP="009A0649">
      <w:pPr>
        <w:pStyle w:val="a3"/>
        <w:ind w:left="0" w:firstLine="709"/>
      </w:pPr>
      <w:r>
        <w:t>Методическая деят</w:t>
      </w:r>
      <w:r w:rsidR="009C0A54">
        <w:t>ельность – особый вид интелле</w:t>
      </w:r>
      <w:r w:rsidR="009C0A54">
        <w:t>к</w:t>
      </w:r>
      <w:r>
        <w:t>туальной деятельности, способствующей росту про</w:t>
      </w:r>
      <w:r w:rsidR="009C0A54">
        <w:t>фесси</w:t>
      </w:r>
      <w:r w:rsidR="009C0A54">
        <w:t>о</w:t>
      </w:r>
      <w:r>
        <w:t>нализма педагогов системы дошкольного образования. Взаимодействие педагога с методической службой города, учреждения, активное уч</w:t>
      </w:r>
      <w:r w:rsidR="009C0A54">
        <w:t>астие самого педагога в методи</w:t>
      </w:r>
      <w:r>
        <w:t>ч</w:t>
      </w:r>
      <w:r>
        <w:t>е</w:t>
      </w:r>
      <w:r>
        <w:t>ской работе – важное звено непрерывного образования п</w:t>
      </w:r>
      <w:r>
        <w:t>е</w:t>
      </w:r>
      <w:r>
        <w:t>дагогических кадров на современном этапе.</w:t>
      </w:r>
    </w:p>
    <w:p w:rsidR="00A5406D" w:rsidRDefault="009A0649" w:rsidP="009A0649">
      <w:pPr>
        <w:pStyle w:val="a3"/>
        <w:ind w:left="0" w:firstLine="709"/>
      </w:pPr>
      <w:r>
        <w:t xml:space="preserve">Особенностью методической деятельности </w:t>
      </w:r>
      <w:proofErr w:type="gramStart"/>
      <w:r>
        <w:t>на</w:t>
      </w:r>
      <w:proofErr w:type="gramEnd"/>
      <w:r>
        <w:t xml:space="preserve"> со- временном </w:t>
      </w:r>
      <w:proofErr w:type="gramStart"/>
      <w:r>
        <w:t>этапе</w:t>
      </w:r>
      <w:proofErr w:type="gramEnd"/>
      <w:r>
        <w:t xml:space="preserve"> является удовлетворение актуальных профессиональных потребностей педагога и обеспечение условий для включения п</w:t>
      </w:r>
      <w:r w:rsidR="009C0A54">
        <w:t>едагога в творческий поиск. М</w:t>
      </w:r>
      <w:r w:rsidR="009C0A54">
        <w:t>е</w:t>
      </w:r>
      <w:r>
        <w:t>тодическая деятельность, реализуемая на всех уровнях в соответствии с современ</w:t>
      </w:r>
      <w:r w:rsidR="009C0A54">
        <w:t>ными требованиями, позволит у</w:t>
      </w:r>
      <w:r w:rsidR="009C0A54">
        <w:t>с</w:t>
      </w:r>
      <w:r>
        <w:t>пешно перейти каждому педагогу к реализации ФГОС. Н</w:t>
      </w:r>
      <w:r>
        <w:t>е</w:t>
      </w:r>
      <w:r>
        <w:t>обходимо отметить, что изменилось и понятие о методич</w:t>
      </w:r>
      <w:r>
        <w:t>е</w:t>
      </w:r>
      <w:r>
        <w:lastRenderedPageBreak/>
        <w:t>ской работе.</w:t>
      </w:r>
    </w:p>
    <w:p w:rsidR="00A5406D" w:rsidRDefault="009A0649" w:rsidP="009A0649">
      <w:pPr>
        <w:pStyle w:val="a3"/>
        <w:ind w:left="0" w:firstLine="709"/>
      </w:pPr>
      <w:r>
        <w:t>Методическая работа</w:t>
      </w:r>
      <w:r w:rsidR="009C0A54">
        <w:t xml:space="preserve"> – это систематическая, цел</w:t>
      </w:r>
      <w:r w:rsidR="009C0A54">
        <w:t>е</w:t>
      </w:r>
      <w:r w:rsidR="009C0A54">
        <w:t>на</w:t>
      </w:r>
      <w:r>
        <w:t>правленная, коллективная и индивидуальная, теоретич</w:t>
      </w:r>
      <w:r>
        <w:t>е</w:t>
      </w:r>
      <w:r>
        <w:t>ская и практическая деят</w:t>
      </w:r>
      <w:r w:rsidR="009C0A54">
        <w:t>ельность педагогов по соверше</w:t>
      </w:r>
      <w:r w:rsidR="009C0A54">
        <w:t>н</w:t>
      </w:r>
      <w:r>
        <w:t>ствованию своего мастерства.</w:t>
      </w:r>
    </w:p>
    <w:p w:rsidR="00A5406D" w:rsidRDefault="009A0649" w:rsidP="009A0649">
      <w:pPr>
        <w:pStyle w:val="a3"/>
        <w:ind w:left="0" w:firstLine="709"/>
      </w:pPr>
      <w:r>
        <w:t>На современном этапе развития системы образов</w:t>
      </w:r>
      <w:r>
        <w:t>а</w:t>
      </w:r>
      <w:r>
        <w:t>ния основная цель методической работы с кадрами – это создание условий для самореализации педагога, развития его ключевых компетенций: воспитательных, коммуник</w:t>
      </w:r>
      <w:r>
        <w:t>а</w:t>
      </w:r>
      <w:r>
        <w:t>тивных, организаторских, исследовательских, проектир</w:t>
      </w:r>
      <w:r>
        <w:t>о</w:t>
      </w:r>
      <w:r>
        <w:t>вочных, конструктивных. Ведущими принципами метод</w:t>
      </w:r>
      <w:r>
        <w:t>и</w:t>
      </w:r>
      <w:r>
        <w:t>ческой работы безусловно, являются дифференциация, н</w:t>
      </w:r>
      <w:proofErr w:type="gramStart"/>
      <w:r>
        <w:t>е-</w:t>
      </w:r>
      <w:proofErr w:type="gramEnd"/>
      <w:r>
        <w:t xml:space="preserve"> прерывность и </w:t>
      </w:r>
      <w:proofErr w:type="spellStart"/>
      <w:r>
        <w:t>адресность</w:t>
      </w:r>
      <w:proofErr w:type="spellEnd"/>
      <w:r>
        <w:t>.</w:t>
      </w:r>
    </w:p>
    <w:p w:rsidR="00A5406D" w:rsidRDefault="009A0649" w:rsidP="009A0649">
      <w:pPr>
        <w:pStyle w:val="a3"/>
        <w:ind w:left="0" w:firstLine="709"/>
      </w:pPr>
      <w:r>
        <w:t>Для развития профессиональной компетентности в ДОУ используются разнообразные формы организации п</w:t>
      </w:r>
      <w:r>
        <w:t>е</w:t>
      </w:r>
      <w:r>
        <w:t xml:space="preserve">дагогов, эффективные методы и </w:t>
      </w:r>
      <w:proofErr w:type="gramStart"/>
      <w:r>
        <w:t>при</w:t>
      </w:r>
      <w:proofErr w:type="gramEnd"/>
      <w:r>
        <w:t>ѐмы:</w:t>
      </w:r>
    </w:p>
    <w:p w:rsidR="00A5406D" w:rsidRDefault="009A0649" w:rsidP="009A0649">
      <w:pPr>
        <w:pStyle w:val="a3"/>
        <w:ind w:left="0" w:firstLine="709"/>
      </w:pPr>
      <w:r>
        <w:t>-совместные образовательные и детские проекты;</w:t>
      </w:r>
    </w:p>
    <w:p w:rsidR="00A5406D" w:rsidRDefault="009A0649" w:rsidP="009A0649">
      <w:pPr>
        <w:pStyle w:val="a3"/>
        <w:ind w:left="0" w:firstLine="709"/>
      </w:pPr>
      <w:r>
        <w:t>-тренинги: личностного роста; с элементами ре</w:t>
      </w:r>
      <w:r>
        <w:t>ф</w:t>
      </w:r>
      <w:r>
        <w:t xml:space="preserve">лексии; по развитию </w:t>
      </w:r>
      <w:proofErr w:type="spellStart"/>
      <w:r>
        <w:t>креативности</w:t>
      </w:r>
      <w:proofErr w:type="spellEnd"/>
      <w:r>
        <w:t xml:space="preserve"> (проводит педагог-психолог)</w:t>
      </w:r>
    </w:p>
    <w:p w:rsidR="00A5406D" w:rsidRDefault="009A0649" w:rsidP="009A0649">
      <w:pPr>
        <w:pStyle w:val="a3"/>
        <w:ind w:left="0" w:firstLine="709"/>
      </w:pPr>
      <w:r>
        <w:t>-индивидуальные и групповые консультации;</w:t>
      </w:r>
    </w:p>
    <w:p w:rsidR="00A5406D" w:rsidRDefault="009A0649" w:rsidP="009A0649">
      <w:pPr>
        <w:pStyle w:val="a3"/>
        <w:ind w:left="0" w:firstLine="709"/>
      </w:pPr>
      <w:r>
        <w:t>-открытые просмотры, взаимные посещения зан</w:t>
      </w:r>
      <w:r>
        <w:t>я</w:t>
      </w:r>
      <w:r>
        <w:t>тий; групповые анализы видеозаписи открытых просмо</w:t>
      </w:r>
      <w:r>
        <w:t>т</w:t>
      </w:r>
      <w:r>
        <w:t>ров;</w:t>
      </w:r>
    </w:p>
    <w:p w:rsidR="00A5406D" w:rsidRDefault="009A0649" w:rsidP="009A0649">
      <w:pPr>
        <w:pStyle w:val="a3"/>
        <w:ind w:left="0" w:firstLine="709"/>
      </w:pPr>
      <w:r>
        <w:t>-коллективная деятельность в творческих группах с последующей защитой проектов;</w:t>
      </w:r>
    </w:p>
    <w:p w:rsidR="00A5406D" w:rsidRDefault="009A0649" w:rsidP="009A0649">
      <w:pPr>
        <w:pStyle w:val="a3"/>
        <w:ind w:left="0" w:firstLine="709"/>
      </w:pPr>
      <w:r>
        <w:t>-организация выставок методических разработок, дидактических материалов и обсуждение их значимости;</w:t>
      </w:r>
    </w:p>
    <w:p w:rsidR="00A5406D" w:rsidRDefault="009A0649" w:rsidP="009A0649">
      <w:pPr>
        <w:pStyle w:val="a3"/>
        <w:ind w:left="0" w:firstLine="709"/>
      </w:pPr>
      <w:r>
        <w:t>-презентация результатов работы, распространение и внедрение инновационных</w:t>
      </w:r>
      <w:r w:rsidR="009C0A54">
        <w:t xml:space="preserve"> наработок в образовательный </w:t>
      </w:r>
      <w:r w:rsidR="009C0A54">
        <w:lastRenderedPageBreak/>
        <w:t>про</w:t>
      </w:r>
      <w:r>
        <w:t>цесс;</w:t>
      </w:r>
    </w:p>
    <w:p w:rsidR="009A0649" w:rsidRDefault="009A0649" w:rsidP="009A0649">
      <w:pPr>
        <w:pStyle w:val="a3"/>
        <w:ind w:left="0" w:firstLine="709"/>
      </w:pPr>
      <w:r>
        <w:t>Обновление методической службы нашего учре</w:t>
      </w:r>
      <w:r>
        <w:t>ж</w:t>
      </w:r>
      <w:r>
        <w:t>дения вызвано требованиями времени и создавшимися у</w:t>
      </w:r>
      <w:r>
        <w:t>с</w:t>
      </w:r>
      <w:r>
        <w:t xml:space="preserve">ловиями. </w:t>
      </w:r>
    </w:p>
    <w:p w:rsidR="00A5406D" w:rsidRDefault="009A0649" w:rsidP="009A0649">
      <w:pPr>
        <w:pStyle w:val="a3"/>
        <w:ind w:left="0" w:firstLine="709"/>
      </w:pPr>
      <w:r>
        <w:t>В коллектив вливаются новые педагоги, у которых разное образование, опыт, стаж работы, подходы к орган</w:t>
      </w:r>
      <w:r>
        <w:t>и</w:t>
      </w:r>
      <w:r>
        <w:t>зации своего труда. Это требует от старшего педагога и</w:t>
      </w:r>
      <w:r>
        <w:t>з</w:t>
      </w:r>
      <w:r>
        <w:t>бирательного подхода в оказании помощи. Обучать, читая лекции, уже стало не эффективным. Педагог должен сам погрузиться в создавшуюся проблему или ситуацию, пр</w:t>
      </w:r>
      <w:r>
        <w:t>о</w:t>
      </w:r>
      <w:r>
        <w:t xml:space="preserve">жить еѐ, наметить план действий и успешного выхода </w:t>
      </w:r>
      <w:proofErr w:type="gramStart"/>
      <w:r>
        <w:t>из</w:t>
      </w:r>
      <w:proofErr w:type="gramEnd"/>
      <w:r>
        <w:t xml:space="preserve"> неѐ. </w:t>
      </w:r>
      <w:proofErr w:type="gramStart"/>
      <w:r>
        <w:t>Современным</w:t>
      </w:r>
      <w:proofErr w:type="gramEnd"/>
      <w:r>
        <w:t>, эффективным методом в этом случае мы считаем метод проектов. Проект объединяет людей в группы, команды единомышленников, что положительно влияет на развитие личностного потенциала каждого пед</w:t>
      </w:r>
      <w:r>
        <w:t>а</w:t>
      </w:r>
      <w:r>
        <w:t>гога и имиджа учреждения в целом.</w:t>
      </w:r>
    </w:p>
    <w:p w:rsidR="00A5406D" w:rsidRDefault="009A0649" w:rsidP="009A0649">
      <w:pPr>
        <w:pStyle w:val="a3"/>
        <w:ind w:left="0" w:firstLine="709"/>
      </w:pPr>
      <w:r>
        <w:t>После выявленных проблем, которые тормозили развитие нашего учреждения, мы начали поиск их решения с помощью метода педагогического проектирования. Были разработаны проекты по обозначенным проблемам и со</w:t>
      </w:r>
      <w:r>
        <w:t>з</w:t>
      </w:r>
      <w:r>
        <w:t>даны творческие группы педагогов для их реализации.</w:t>
      </w:r>
    </w:p>
    <w:p w:rsidR="00A5406D" w:rsidRDefault="009A0649" w:rsidP="009A0649">
      <w:pPr>
        <w:pStyle w:val="a3"/>
        <w:ind w:left="0" w:firstLine="709"/>
      </w:pPr>
      <w:r>
        <w:t>Чтобы было понятно, между кем и как распределя</w:t>
      </w:r>
      <w:r>
        <w:t>т</w:t>
      </w:r>
      <w:r>
        <w:t>ся обязанности в той или иной деятельности, сформирован пакет внутренних локальных актов. Это позволило педаг</w:t>
      </w:r>
      <w:r>
        <w:t>о</w:t>
      </w:r>
      <w:r>
        <w:t>гам понять своѐ предназначение и место в инновационной деятельности. В пакет внутренних нормативных докуме</w:t>
      </w:r>
      <w:r>
        <w:t>н</w:t>
      </w:r>
      <w:r>
        <w:t>тов вошли: Устав, Лицензия на образовательную деятел</w:t>
      </w:r>
      <w:r>
        <w:t>ь</w:t>
      </w:r>
      <w:r>
        <w:t xml:space="preserve">ность, Программа развития, АООП </w:t>
      </w:r>
      <w:proofErr w:type="gramStart"/>
      <w:r>
        <w:t>ДО</w:t>
      </w:r>
      <w:proofErr w:type="gramEnd"/>
      <w:r>
        <w:t>. Кроме того были разработаны положения: Положения о творческой группе специалистов, о Проектном Совете, о Сов</w:t>
      </w:r>
      <w:r w:rsidR="009C0A54">
        <w:t xml:space="preserve">ете ДОУ и др. </w:t>
      </w:r>
      <w:r w:rsidR="009C0A54">
        <w:lastRenderedPageBreak/>
        <w:t>Разработанные по</w:t>
      </w:r>
      <w:r>
        <w:t>ложения, как показала практика, позв</w:t>
      </w:r>
      <w:r>
        <w:t>о</w:t>
      </w:r>
      <w:r>
        <w:t>лили внести ясность и упорядоченность в организации и осуществлении ра</w:t>
      </w:r>
      <w:proofErr w:type="gramStart"/>
      <w:r>
        <w:t>з-</w:t>
      </w:r>
      <w:proofErr w:type="gramEnd"/>
      <w:r>
        <w:t xml:space="preserve"> личных аспектов инновационной де</w:t>
      </w:r>
      <w:r>
        <w:t>я</w:t>
      </w:r>
      <w:r>
        <w:t>тельности педагогов в ДОУ.</w:t>
      </w:r>
    </w:p>
    <w:p w:rsidR="009C0A54" w:rsidRDefault="009C0A54" w:rsidP="009A0649">
      <w:pPr>
        <w:pStyle w:val="a3"/>
        <w:ind w:left="0" w:firstLine="709"/>
      </w:pPr>
    </w:p>
    <w:p w:rsidR="00A5406D" w:rsidRDefault="008A6AFC" w:rsidP="009A0649">
      <w:pPr>
        <w:pStyle w:val="a3"/>
        <w:ind w:left="0" w:firstLine="709"/>
        <w:rPr>
          <w:sz w:val="2"/>
        </w:rPr>
      </w:pPr>
      <w:r w:rsidRPr="008A6AFC">
        <w:pict>
          <v:line id="_x0000_s2082" style="position:absolute;left:0;text-align:left;z-index:-252089344;mso-position-horizontal-relative:page;mso-position-vertical-relative:page" from="191.55pt,139.15pt" to="330.35pt,139.15pt" strokeweight=".6pt">
            <w10:wrap anchorx="page" anchory="page"/>
          </v:line>
        </w:pict>
      </w:r>
      <w:r w:rsidRPr="008A6AFC">
        <w:pict>
          <v:line id="_x0000_s2081" style="position:absolute;left:0;text-align:left;z-index:-252088320;mso-position-horizontal-relative:page;mso-position-vertical-relative:page" from="191.55pt,236.25pt" to="330.35pt,236.25pt" strokeweight=".6pt">
            <w10:wrap anchorx="page" anchory="page"/>
          </v:line>
        </w:pict>
      </w:r>
    </w:p>
    <w:tbl>
      <w:tblPr>
        <w:tblStyle w:val="TableNormal"/>
        <w:tblW w:w="64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3"/>
        <w:gridCol w:w="3799"/>
      </w:tblGrid>
      <w:tr w:rsidR="00A5406D" w:rsidTr="009C0A54">
        <w:trPr>
          <w:trHeight w:val="153"/>
        </w:trPr>
        <w:tc>
          <w:tcPr>
            <w:tcW w:w="2653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  <w:tc>
          <w:tcPr>
            <w:tcW w:w="3799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решения</w:t>
            </w:r>
          </w:p>
        </w:tc>
      </w:tr>
      <w:tr w:rsidR="00A5406D" w:rsidTr="009C0A54">
        <w:trPr>
          <w:trHeight w:val="1061"/>
        </w:trPr>
        <w:tc>
          <w:tcPr>
            <w:tcW w:w="2653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Затруднения пед</w:t>
            </w:r>
            <w:r>
              <w:rPr>
                <w:sz w:val="24"/>
              </w:rPr>
              <w:t>а</w:t>
            </w:r>
            <w:r w:rsidR="009C0A54">
              <w:rPr>
                <w:sz w:val="24"/>
              </w:rPr>
              <w:t>гогов в планировании рабо</w:t>
            </w:r>
            <w:r>
              <w:rPr>
                <w:sz w:val="24"/>
              </w:rPr>
              <w:t>ты с детьми в соо</w:t>
            </w:r>
            <w:r>
              <w:rPr>
                <w:sz w:val="24"/>
              </w:rPr>
              <w:t>т</w:t>
            </w:r>
            <w:r w:rsidR="009C0A54">
              <w:rPr>
                <w:sz w:val="24"/>
              </w:rPr>
              <w:t>вет</w:t>
            </w:r>
            <w:r>
              <w:rPr>
                <w:sz w:val="24"/>
              </w:rPr>
              <w:t>ствии с ФГОС</w:t>
            </w:r>
          </w:p>
        </w:tc>
        <w:tc>
          <w:tcPr>
            <w:tcW w:w="3799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-Создание творческой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«Планировщики»</w:t>
            </w:r>
          </w:p>
          <w:p w:rsidR="00A5406D" w:rsidRDefault="009C0A54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-Разработка проекта «Новая мо</w:t>
            </w:r>
            <w:r w:rsidR="009A0649">
              <w:rPr>
                <w:sz w:val="24"/>
              </w:rPr>
              <w:t>дель планирования»</w:t>
            </w:r>
          </w:p>
          <w:p w:rsidR="00A5406D" w:rsidRDefault="009C0A54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-Основной продукт проекта: фор</w:t>
            </w:r>
            <w:r w:rsidR="009A0649">
              <w:rPr>
                <w:sz w:val="24"/>
              </w:rPr>
              <w:t xml:space="preserve">ма календарного плана </w:t>
            </w:r>
            <w:r>
              <w:rPr>
                <w:sz w:val="24"/>
              </w:rPr>
              <w:t>педагога</w:t>
            </w:r>
          </w:p>
        </w:tc>
      </w:tr>
      <w:tr w:rsidR="00A5406D" w:rsidTr="009C0A54">
        <w:trPr>
          <w:trHeight w:val="1213"/>
        </w:trPr>
        <w:tc>
          <w:tcPr>
            <w:tcW w:w="2653" w:type="dxa"/>
          </w:tcPr>
          <w:p w:rsidR="00A5406D" w:rsidRDefault="009A0649" w:rsidP="009C0A54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Отсутствие си</w:t>
            </w:r>
            <w:r>
              <w:rPr>
                <w:sz w:val="24"/>
              </w:rPr>
              <w:t>с</w:t>
            </w:r>
            <w:r w:rsidR="009C0A54">
              <w:rPr>
                <w:sz w:val="24"/>
              </w:rPr>
              <w:t>темы в планировании и ис</w:t>
            </w:r>
            <w:r>
              <w:rPr>
                <w:sz w:val="24"/>
              </w:rPr>
              <w:t>пользовании в работе детского проектирования</w:t>
            </w:r>
          </w:p>
        </w:tc>
        <w:tc>
          <w:tcPr>
            <w:tcW w:w="3799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-Создание творческой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«Проектировщики»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-разр</w:t>
            </w:r>
            <w:r w:rsidR="009C0A54">
              <w:rPr>
                <w:sz w:val="24"/>
              </w:rPr>
              <w:t>аботка проекта «Школа про</w:t>
            </w:r>
            <w:r>
              <w:rPr>
                <w:sz w:val="24"/>
              </w:rPr>
              <w:t>ектирования»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-Основной продукт проекта: новые проекты, перспективное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нирование по разработанным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там, издание сборника</w:t>
            </w:r>
          </w:p>
        </w:tc>
      </w:tr>
      <w:tr w:rsidR="00A5406D" w:rsidTr="009C0A54">
        <w:trPr>
          <w:trHeight w:val="1668"/>
        </w:trPr>
        <w:tc>
          <w:tcPr>
            <w:tcW w:w="2653" w:type="dxa"/>
          </w:tcPr>
          <w:p w:rsidR="00A5406D" w:rsidRDefault="009C0A54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Несовершенность</w:t>
            </w:r>
            <w:proofErr w:type="spellEnd"/>
            <w:r>
              <w:rPr>
                <w:sz w:val="24"/>
              </w:rPr>
              <w:t xml:space="preserve"> сис</w:t>
            </w:r>
            <w:r w:rsidR="009A0649">
              <w:rPr>
                <w:sz w:val="24"/>
              </w:rPr>
              <w:t>темы оценки качества деятельности педа</w:t>
            </w:r>
            <w:r>
              <w:rPr>
                <w:sz w:val="24"/>
              </w:rPr>
              <w:t>гога за определѐнный пери</w:t>
            </w:r>
            <w:r w:rsidR="009A0649">
              <w:rPr>
                <w:sz w:val="24"/>
              </w:rPr>
              <w:t>од с целью его с</w:t>
            </w:r>
            <w:r>
              <w:rPr>
                <w:sz w:val="24"/>
              </w:rPr>
              <w:t>тиму</w:t>
            </w:r>
            <w:r w:rsidR="009A0649">
              <w:rPr>
                <w:sz w:val="24"/>
              </w:rPr>
              <w:t>лиров</w:t>
            </w:r>
            <w:r w:rsidR="009A0649">
              <w:rPr>
                <w:sz w:val="24"/>
              </w:rPr>
              <w:t>а</w:t>
            </w:r>
            <w:r w:rsidR="009A0649">
              <w:rPr>
                <w:sz w:val="24"/>
              </w:rPr>
              <w:t>ния</w:t>
            </w:r>
          </w:p>
        </w:tc>
        <w:tc>
          <w:tcPr>
            <w:tcW w:w="3799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-Создание творческой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«Служба мониторинга оце</w:t>
            </w:r>
            <w:r>
              <w:rPr>
                <w:sz w:val="24"/>
              </w:rPr>
              <w:t>н</w:t>
            </w:r>
            <w:r w:rsidR="009C0A54">
              <w:rPr>
                <w:sz w:val="24"/>
              </w:rPr>
              <w:t>ки ка</w:t>
            </w:r>
            <w:r>
              <w:rPr>
                <w:sz w:val="24"/>
              </w:rPr>
              <w:t>чества» с частичным делегир</w:t>
            </w:r>
            <w:r>
              <w:rPr>
                <w:sz w:val="24"/>
              </w:rPr>
              <w:t>о</w:t>
            </w:r>
            <w:r w:rsidR="009C0A54">
              <w:rPr>
                <w:sz w:val="24"/>
              </w:rPr>
              <w:t>ва</w:t>
            </w:r>
            <w:r>
              <w:rPr>
                <w:sz w:val="24"/>
              </w:rPr>
              <w:t>нием контрольных функций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-разработка проекта «Служ</w:t>
            </w:r>
            <w:r w:rsidR="009C0A54">
              <w:rPr>
                <w:sz w:val="24"/>
              </w:rPr>
              <w:t>ба ка</w:t>
            </w:r>
            <w:r>
              <w:rPr>
                <w:sz w:val="24"/>
              </w:rPr>
              <w:t>чества»</w:t>
            </w:r>
          </w:p>
          <w:p w:rsidR="00A5406D" w:rsidRDefault="009A0649" w:rsidP="007D4FA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Основной продукт:</w:t>
            </w:r>
            <w:r>
              <w:rPr>
                <w:sz w:val="24"/>
              </w:rPr>
              <w:t xml:space="preserve"> критерии </w:t>
            </w:r>
            <w:r>
              <w:rPr>
                <w:sz w:val="24"/>
              </w:rPr>
              <w:lastRenderedPageBreak/>
              <w:t>и</w:t>
            </w:r>
            <w:r w:rsidR="009C0A54">
              <w:rPr>
                <w:sz w:val="24"/>
              </w:rPr>
              <w:t xml:space="preserve"> рейтинговая шкала оценки каче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</w:t>
            </w:r>
            <w:r w:rsidR="009C0A54">
              <w:rPr>
                <w:sz w:val="24"/>
              </w:rPr>
              <w:t xml:space="preserve"> педагогической деятельно</w:t>
            </w:r>
            <w:r>
              <w:rPr>
                <w:sz w:val="24"/>
              </w:rPr>
              <w:t>сти; лист самооценки «Дневник</w:t>
            </w:r>
            <w:r w:rsidR="007D4FA9">
              <w:rPr>
                <w:sz w:val="24"/>
              </w:rPr>
              <w:t xml:space="preserve"> </w:t>
            </w:r>
            <w:r>
              <w:rPr>
                <w:sz w:val="24"/>
              </w:rPr>
              <w:t>качес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ва»</w:t>
            </w:r>
          </w:p>
        </w:tc>
      </w:tr>
      <w:tr w:rsidR="00A5406D" w:rsidTr="009C0A54">
        <w:trPr>
          <w:trHeight w:val="758"/>
        </w:trPr>
        <w:tc>
          <w:tcPr>
            <w:tcW w:w="2653" w:type="dxa"/>
          </w:tcPr>
          <w:p w:rsidR="00A5406D" w:rsidRDefault="009C0A54" w:rsidP="009C0A54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Недостаточная инфор</w:t>
            </w:r>
            <w:r w:rsidR="009A0649">
              <w:rPr>
                <w:sz w:val="24"/>
              </w:rPr>
              <w:t>мированность р</w:t>
            </w:r>
            <w:r w:rsidR="009A0649">
              <w:rPr>
                <w:sz w:val="24"/>
              </w:rPr>
              <w:t>о</w:t>
            </w:r>
            <w:r>
              <w:rPr>
                <w:sz w:val="24"/>
              </w:rPr>
              <w:t>дите</w:t>
            </w:r>
            <w:r w:rsidR="009A0649">
              <w:rPr>
                <w:sz w:val="24"/>
              </w:rPr>
              <w:t>лей о проводи</w:t>
            </w:r>
            <w:r>
              <w:rPr>
                <w:sz w:val="24"/>
              </w:rPr>
              <w:t>мых ме</w:t>
            </w:r>
            <w:r w:rsidR="009A0649">
              <w:rPr>
                <w:sz w:val="24"/>
              </w:rPr>
              <w:t>роприятиях в ДОУ по разным направлениям,</w:t>
            </w:r>
          </w:p>
        </w:tc>
        <w:tc>
          <w:tcPr>
            <w:tcW w:w="3799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-Создание творческой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A5406D" w:rsidRDefault="009A0649" w:rsidP="009C0A54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«Репортѐры» с делегирован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 полномочий по работе на сайте ДОУ: своевременное размещение интересной информации о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 w:rsidR="009C0A54">
              <w:rPr>
                <w:sz w:val="24"/>
              </w:rPr>
              <w:t>-</w:t>
            </w:r>
          </w:p>
        </w:tc>
      </w:tr>
    </w:tbl>
    <w:p w:rsidR="00A5406D" w:rsidRDefault="00A5406D" w:rsidP="009A0649">
      <w:pPr>
        <w:pStyle w:val="a3"/>
        <w:ind w:left="0" w:firstLine="709"/>
        <w:rPr>
          <w:sz w:val="2"/>
        </w:rPr>
      </w:pPr>
    </w:p>
    <w:tbl>
      <w:tblPr>
        <w:tblStyle w:val="TableNormal"/>
        <w:tblW w:w="63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3750"/>
      </w:tblGrid>
      <w:tr w:rsidR="00A5406D" w:rsidTr="009C0A54">
        <w:trPr>
          <w:trHeight w:val="1934"/>
        </w:trPr>
        <w:tc>
          <w:tcPr>
            <w:tcW w:w="2619" w:type="dxa"/>
          </w:tcPr>
          <w:p w:rsidR="00A5406D" w:rsidRDefault="009A0649" w:rsidP="007D4FA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неумение транс</w:t>
            </w:r>
            <w:r w:rsidR="009C0A54">
              <w:rPr>
                <w:sz w:val="24"/>
              </w:rPr>
              <w:t>лиро</w:t>
            </w:r>
            <w:r>
              <w:rPr>
                <w:sz w:val="24"/>
              </w:rPr>
              <w:t>вать свой опыт</w:t>
            </w:r>
          </w:p>
        </w:tc>
        <w:tc>
          <w:tcPr>
            <w:tcW w:w="3750" w:type="dxa"/>
          </w:tcPr>
          <w:p w:rsidR="00A5406D" w:rsidRDefault="009A0649" w:rsidP="002363A0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педагогов на стра</w:t>
            </w:r>
            <w:r w:rsidR="009C0A54">
              <w:rPr>
                <w:sz w:val="24"/>
              </w:rPr>
              <w:t>ни</w:t>
            </w:r>
            <w:r>
              <w:rPr>
                <w:sz w:val="24"/>
              </w:rPr>
              <w:t>цах: фотоальбом, наши работы,</w:t>
            </w:r>
            <w:r w:rsidR="009C0A54">
              <w:rPr>
                <w:sz w:val="24"/>
              </w:rPr>
              <w:t xml:space="preserve"> новости, наши праздники, мето</w:t>
            </w:r>
            <w:r>
              <w:rPr>
                <w:sz w:val="24"/>
              </w:rPr>
              <w:t>дические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роприятия</w:t>
            </w:r>
          </w:p>
          <w:p w:rsidR="00A5406D" w:rsidRDefault="009A0649" w:rsidP="007D4FA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Продукт:</w:t>
            </w:r>
            <w:r w:rsidR="009C0A54">
              <w:rPr>
                <w:sz w:val="24"/>
              </w:rPr>
              <w:t xml:space="preserve"> Создание на сайте уч</w:t>
            </w:r>
            <w:r w:rsidR="007D4FA9">
              <w:rPr>
                <w:sz w:val="24"/>
              </w:rPr>
              <w:t>реждения блока «Инновации</w:t>
            </w:r>
            <w:r>
              <w:rPr>
                <w:sz w:val="24"/>
              </w:rPr>
              <w:t>».</w:t>
            </w:r>
          </w:p>
        </w:tc>
      </w:tr>
      <w:tr w:rsidR="00A5406D" w:rsidTr="009C0A54">
        <w:trPr>
          <w:trHeight w:val="3588"/>
        </w:trPr>
        <w:tc>
          <w:tcPr>
            <w:tcW w:w="2619" w:type="dxa"/>
          </w:tcPr>
          <w:p w:rsidR="00A5406D" w:rsidRDefault="002363A0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Низкий уровень вла</w:t>
            </w:r>
            <w:r w:rsidR="009A0649">
              <w:rPr>
                <w:sz w:val="24"/>
              </w:rPr>
              <w:t>дения ИКТ</w:t>
            </w:r>
          </w:p>
        </w:tc>
        <w:tc>
          <w:tcPr>
            <w:tcW w:w="3750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-Создание творческой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«Школа ИКТ»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-разработка проекта «Школа ИКТ»</w:t>
            </w:r>
          </w:p>
          <w:p w:rsidR="00A5406D" w:rsidRDefault="009A0649" w:rsidP="009C0A54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Продукт:</w:t>
            </w:r>
            <w:r>
              <w:rPr>
                <w:sz w:val="24"/>
              </w:rPr>
              <w:t xml:space="preserve"> презентации для детей по образовательным областям </w:t>
            </w:r>
            <w:r w:rsidR="007D4FA9">
              <w:rPr>
                <w:sz w:val="24"/>
              </w:rPr>
              <w:t>А</w:t>
            </w:r>
            <w:r>
              <w:rPr>
                <w:sz w:val="24"/>
              </w:rPr>
              <w:t xml:space="preserve">ООП ДО учреждения; </w:t>
            </w:r>
            <w:proofErr w:type="spellStart"/>
            <w:r>
              <w:rPr>
                <w:sz w:val="24"/>
              </w:rPr>
              <w:t>презентции</w:t>
            </w:r>
            <w:proofErr w:type="spellEnd"/>
            <w:r>
              <w:rPr>
                <w:sz w:val="24"/>
              </w:rPr>
              <w:t xml:space="preserve"> опыта работы педагогов предста</w:t>
            </w:r>
            <w:r>
              <w:rPr>
                <w:sz w:val="24"/>
              </w:rPr>
              <w:t>в</w:t>
            </w:r>
            <w:r w:rsidR="009C0A54">
              <w:rPr>
                <w:sz w:val="24"/>
              </w:rPr>
              <w:t>лены на городских меро</w:t>
            </w:r>
            <w:r>
              <w:rPr>
                <w:sz w:val="24"/>
              </w:rPr>
              <w:t>приятиях; создан электронный</w:t>
            </w:r>
            <w:r w:rsidR="009C0A54">
              <w:rPr>
                <w:sz w:val="24"/>
              </w:rPr>
              <w:t xml:space="preserve"> </w:t>
            </w:r>
            <w:r>
              <w:rPr>
                <w:sz w:val="24"/>
              </w:rPr>
              <w:t>банк презент</w:t>
            </w:r>
            <w:r>
              <w:rPr>
                <w:sz w:val="24"/>
              </w:rPr>
              <w:t>а</w:t>
            </w:r>
            <w:r w:rsidR="007D4FA9">
              <w:rPr>
                <w:sz w:val="24"/>
              </w:rPr>
              <w:t xml:space="preserve">ций, </w:t>
            </w:r>
            <w:proofErr w:type="spellStart"/>
            <w:r w:rsidR="007D4FA9">
              <w:rPr>
                <w:sz w:val="24"/>
              </w:rPr>
              <w:t>фотобанк</w:t>
            </w:r>
            <w:proofErr w:type="spellEnd"/>
            <w:r w:rsidR="007D4FA9">
              <w:rPr>
                <w:sz w:val="24"/>
              </w:rPr>
              <w:t>; та</w:t>
            </w:r>
            <w:r>
              <w:rPr>
                <w:sz w:val="24"/>
              </w:rPr>
              <w:t>беля посещаем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сдаются на электронном 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теле.</w:t>
            </w:r>
          </w:p>
        </w:tc>
      </w:tr>
      <w:tr w:rsidR="00A5406D" w:rsidTr="009C0A54">
        <w:trPr>
          <w:trHeight w:val="2760"/>
        </w:trPr>
        <w:tc>
          <w:tcPr>
            <w:tcW w:w="2619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Большая потре</w:t>
            </w:r>
            <w:r>
              <w:rPr>
                <w:sz w:val="24"/>
              </w:rPr>
              <w:t>б</w:t>
            </w:r>
            <w:r w:rsidR="007415BD">
              <w:rPr>
                <w:sz w:val="24"/>
              </w:rPr>
              <w:t>ность в обучении вновь посту</w:t>
            </w:r>
            <w:r>
              <w:rPr>
                <w:sz w:val="24"/>
              </w:rPr>
              <w:t>пивших воспитат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</w:t>
            </w:r>
          </w:p>
        </w:tc>
        <w:tc>
          <w:tcPr>
            <w:tcW w:w="3750" w:type="dxa"/>
          </w:tcPr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-Создание творческой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A5406D" w:rsidRDefault="009A0649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«Наставники»</w:t>
            </w:r>
          </w:p>
          <w:p w:rsidR="00A5406D" w:rsidRDefault="009C0A54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-разработка проекта « Школа </w:t>
            </w:r>
            <w:r w:rsidR="007415BD">
              <w:rPr>
                <w:sz w:val="24"/>
              </w:rPr>
              <w:t>молодого</w:t>
            </w:r>
            <w:r w:rsidR="009A0649">
              <w:rPr>
                <w:sz w:val="24"/>
              </w:rPr>
              <w:t xml:space="preserve"> педагога»</w:t>
            </w:r>
          </w:p>
          <w:p w:rsidR="009C0A54" w:rsidRDefault="009A0649" w:rsidP="009C0A54">
            <w:pPr>
              <w:pStyle w:val="TableParagraph"/>
              <w:ind w:left="0" w:firstLine="70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Продукт:</w:t>
            </w:r>
            <w:r w:rsidR="009C0A54">
              <w:rPr>
                <w:sz w:val="24"/>
              </w:rPr>
              <w:t xml:space="preserve"> Два воспитателя атте</w:t>
            </w:r>
            <w:r>
              <w:rPr>
                <w:sz w:val="24"/>
              </w:rPr>
              <w:t xml:space="preserve">стованы на 1 категорию, </w:t>
            </w:r>
            <w:r w:rsidR="009C0A54">
              <w:rPr>
                <w:sz w:val="24"/>
              </w:rPr>
              <w:t>1 л</w:t>
            </w:r>
            <w:r w:rsidR="009C0A54">
              <w:rPr>
                <w:sz w:val="24"/>
              </w:rPr>
              <w:t>о</w:t>
            </w:r>
            <w:r w:rsidR="009C0A54">
              <w:rPr>
                <w:sz w:val="24"/>
              </w:rPr>
              <w:t>гопед аттестован на 1 категорию</w:t>
            </w:r>
          </w:p>
          <w:p w:rsidR="00A5406D" w:rsidRDefault="00A5406D" w:rsidP="009A0649">
            <w:pPr>
              <w:pStyle w:val="TableParagraph"/>
              <w:ind w:left="0" w:firstLine="709"/>
              <w:jc w:val="both"/>
              <w:rPr>
                <w:sz w:val="24"/>
              </w:rPr>
            </w:pPr>
          </w:p>
        </w:tc>
      </w:tr>
    </w:tbl>
    <w:p w:rsidR="00A5406D" w:rsidRDefault="009A0649" w:rsidP="009A0649">
      <w:pPr>
        <w:pStyle w:val="a3"/>
        <w:ind w:left="0" w:firstLine="709"/>
      </w:pPr>
      <w:r>
        <w:t>С созданием творческих групп возникла необход</w:t>
      </w:r>
      <w:r>
        <w:t>и</w:t>
      </w:r>
      <w:r>
        <w:t xml:space="preserve">мость в </w:t>
      </w:r>
      <w:proofErr w:type="gramStart"/>
      <w:r>
        <w:t>ч</w:t>
      </w:r>
      <w:proofErr w:type="gramEnd"/>
      <w:r>
        <w:t>ѐткой координаци</w:t>
      </w:r>
      <w:r w:rsidR="00034D10">
        <w:t>и их работы. Для этого был со</w:t>
      </w:r>
      <w:r w:rsidR="00034D10">
        <w:t>з</w:t>
      </w:r>
      <w:r>
        <w:t>дан Проектный совет, гл</w:t>
      </w:r>
      <w:r w:rsidR="00034D10">
        <w:t>авная функция которого заключ</w:t>
      </w:r>
      <w:r w:rsidR="00034D10">
        <w:t>а</w:t>
      </w:r>
      <w:r>
        <w:t>ется в управлени</w:t>
      </w:r>
      <w:r w:rsidR="00034D10">
        <w:t xml:space="preserve">и инновационной деятельности. В </w:t>
      </w:r>
      <w:r>
        <w:t>Пр</w:t>
      </w:r>
      <w:r>
        <w:t>о</w:t>
      </w:r>
      <w:r>
        <w:t xml:space="preserve">ектный совет вошли заведующий, </w:t>
      </w:r>
      <w:proofErr w:type="spellStart"/>
      <w:r w:rsidR="006A3FEE">
        <w:t>ио</w:t>
      </w:r>
      <w:proofErr w:type="spellEnd"/>
      <w:r w:rsidR="006A3FEE">
        <w:t xml:space="preserve"> старшего воспитателя</w:t>
      </w:r>
      <w:r>
        <w:t xml:space="preserve"> воспитател</w:t>
      </w:r>
      <w:proofErr w:type="gramStart"/>
      <w:r>
        <w:t>и-</w:t>
      </w:r>
      <w:proofErr w:type="gramEnd"/>
      <w:r>
        <w:t xml:space="preserve"> руковод</w:t>
      </w:r>
      <w:r w:rsidR="006A3FEE">
        <w:t>ители творческих групп, предсе</w:t>
      </w:r>
      <w:r>
        <w:t>д</w:t>
      </w:r>
      <w:r>
        <w:t>а</w:t>
      </w:r>
      <w:r>
        <w:lastRenderedPageBreak/>
        <w:t>тель Совета педагогов.</w:t>
      </w:r>
    </w:p>
    <w:p w:rsidR="00A5406D" w:rsidRDefault="009A0649" w:rsidP="009A0649">
      <w:pPr>
        <w:pStyle w:val="a3"/>
        <w:ind w:left="0" w:firstLine="709"/>
      </w:pPr>
      <w:r>
        <w:t>Так выстроилась новая модель методической слу</w:t>
      </w:r>
      <w:r>
        <w:t>ж</w:t>
      </w:r>
      <w:r>
        <w:t>бы ДОУ.</w:t>
      </w:r>
    </w:p>
    <w:p w:rsidR="00A5406D" w:rsidRDefault="00A5406D" w:rsidP="009A0649">
      <w:pPr>
        <w:pStyle w:val="a3"/>
        <w:ind w:left="0" w:firstLine="709"/>
      </w:pPr>
    </w:p>
    <w:p w:rsidR="00A5406D" w:rsidRDefault="009A0649" w:rsidP="009A0649">
      <w:pPr>
        <w:pStyle w:val="Heading1"/>
        <w:ind w:left="0" w:firstLine="709"/>
        <w:jc w:val="both"/>
        <w:rPr>
          <w:b w:val="0"/>
        </w:rPr>
      </w:pPr>
      <w:r>
        <w:t>Главная миссия нашей модели методической службы</w:t>
      </w:r>
      <w:r>
        <w:rPr>
          <w:b w:val="0"/>
        </w:rPr>
        <w:t>:</w:t>
      </w:r>
    </w:p>
    <w:p w:rsidR="00A5406D" w:rsidRDefault="009A0649" w:rsidP="009A0649">
      <w:pPr>
        <w:pStyle w:val="a3"/>
        <w:ind w:left="0" w:firstLine="709"/>
      </w:pPr>
      <w:r>
        <w:t>-возродить педагогическую рефлексию;</w:t>
      </w:r>
    </w:p>
    <w:p w:rsidR="00A5406D" w:rsidRDefault="009A0649" w:rsidP="009A0649">
      <w:pPr>
        <w:pStyle w:val="a4"/>
        <w:numPr>
          <w:ilvl w:val="0"/>
          <w:numId w:val="3"/>
        </w:numPr>
        <w:tabs>
          <w:tab w:val="left" w:pos="1065"/>
        </w:tabs>
        <w:ind w:left="0" w:right="0" w:firstLine="709"/>
        <w:rPr>
          <w:sz w:val="24"/>
        </w:rPr>
      </w:pPr>
      <w:r>
        <w:rPr>
          <w:sz w:val="24"/>
        </w:rPr>
        <w:t>создать условия для по</w:t>
      </w:r>
      <w:r w:rsidR="006A3FEE">
        <w:rPr>
          <w:sz w:val="24"/>
        </w:rPr>
        <w:t>стоянного повышения уровня про</w:t>
      </w:r>
      <w:r>
        <w:rPr>
          <w:sz w:val="24"/>
        </w:rPr>
        <w:t>фессиональных 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A5406D" w:rsidRDefault="009A0649" w:rsidP="009A0649">
      <w:pPr>
        <w:pStyle w:val="a3"/>
        <w:ind w:left="0" w:firstLine="709"/>
      </w:pPr>
      <w:r>
        <w:t>-помочь педагогам решать поставленные задачи в едином образовательно-методи</w:t>
      </w:r>
      <w:r w:rsidR="006A3FEE">
        <w:t>ческом пространстве ДОО при ак</w:t>
      </w:r>
      <w:r>
        <w:t>тивном взаимодействии всех участников образов</w:t>
      </w:r>
      <w:r>
        <w:t>а</w:t>
      </w:r>
      <w:r>
        <w:t>тельных отношений;</w:t>
      </w:r>
    </w:p>
    <w:p w:rsidR="00A5406D" w:rsidRDefault="009A0649" w:rsidP="009A0649">
      <w:pPr>
        <w:pStyle w:val="a3"/>
        <w:ind w:left="0" w:firstLine="709"/>
      </w:pPr>
      <w:r>
        <w:t>-привлечь педагогов к методической работе в ДОУ.</w:t>
      </w:r>
    </w:p>
    <w:p w:rsidR="00A5406D" w:rsidRDefault="009A0649" w:rsidP="009A0649">
      <w:pPr>
        <w:pStyle w:val="a3"/>
        <w:ind w:left="0" w:firstLine="709"/>
      </w:pPr>
      <w:r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распределять обязанности и стимулир</w:t>
      </w:r>
      <w:r w:rsidR="006A3FEE">
        <w:t>овать их четкое выполнение ка</w:t>
      </w:r>
      <w:r w:rsidR="006A3FEE">
        <w:t>ж</w:t>
      </w:r>
      <w:r>
        <w:t>дым субъектом.</w:t>
      </w:r>
    </w:p>
    <w:p w:rsidR="00A5406D" w:rsidRDefault="009A0649" w:rsidP="009A0649">
      <w:pPr>
        <w:pStyle w:val="a3"/>
        <w:ind w:left="0" w:firstLine="709"/>
      </w:pPr>
      <w:r>
        <w:t>Новшеством стало</w:t>
      </w:r>
      <w:r w:rsidR="006A3FEE">
        <w:t xml:space="preserve"> делегирование членам педагог</w:t>
      </w:r>
      <w:r w:rsidR="006A3FEE">
        <w:t>и</w:t>
      </w:r>
      <w:r>
        <w:t>ческого коллектива полномочий в области управления, контроля и оказания методической помощи.</w:t>
      </w:r>
    </w:p>
    <w:p w:rsidR="006A3FEE" w:rsidRDefault="009A0649" w:rsidP="006A3FEE">
      <w:pPr>
        <w:pStyle w:val="a3"/>
        <w:ind w:left="0" w:firstLine="709"/>
      </w:pPr>
      <w:r>
        <w:t>Этот шаг оправдал себ</w:t>
      </w:r>
      <w:r w:rsidR="006A3FEE">
        <w:t>я сразу, так как педагог, кот</w:t>
      </w:r>
      <w:r w:rsidR="006A3FEE">
        <w:t>о</w:t>
      </w:r>
      <w:r>
        <w:t>рому доверили такую ответственную миссию, не может быть в стороне от нововведений, не может выглядеть хуже других с профессиональной точки зрения.</w:t>
      </w:r>
    </w:p>
    <w:p w:rsidR="00A5406D" w:rsidRDefault="009A0649" w:rsidP="006A3FEE">
      <w:pPr>
        <w:pStyle w:val="a3"/>
        <w:ind w:left="0" w:firstLine="709"/>
      </w:pPr>
      <w:r>
        <w:t>Структура новой модели методической службы.</w:t>
      </w:r>
    </w:p>
    <w:p w:rsidR="00A5406D" w:rsidRDefault="00A5406D" w:rsidP="009A0649">
      <w:pPr>
        <w:pStyle w:val="a3"/>
        <w:ind w:left="0" w:firstLine="709"/>
        <w:rPr>
          <w:b/>
          <w:sz w:val="20"/>
        </w:rPr>
      </w:pPr>
    </w:p>
    <w:p w:rsidR="00B92787" w:rsidRDefault="00B92787">
      <w:pPr>
        <w:rPr>
          <w:b/>
          <w:color w:val="17365D" w:themeColor="text2" w:themeShade="BF"/>
          <w:w w:val="95"/>
          <w:sz w:val="24"/>
          <w:szCs w:val="24"/>
        </w:rPr>
      </w:pPr>
      <w:r>
        <w:rPr>
          <w:b/>
          <w:color w:val="17365D" w:themeColor="text2" w:themeShade="BF"/>
          <w:w w:val="95"/>
          <w:sz w:val="24"/>
          <w:szCs w:val="24"/>
        </w:rPr>
        <w:br w:type="page"/>
      </w:r>
    </w:p>
    <w:p w:rsidR="006A3FEE" w:rsidRPr="006A3FEE" w:rsidRDefault="006A3FEE" w:rsidP="006A3FEE">
      <w:pPr>
        <w:jc w:val="center"/>
        <w:rPr>
          <w:b/>
          <w:color w:val="17365D" w:themeColor="text2" w:themeShade="BF"/>
          <w:sz w:val="24"/>
          <w:szCs w:val="24"/>
        </w:rPr>
      </w:pPr>
      <w:r w:rsidRPr="006A3FEE">
        <w:rPr>
          <w:b/>
          <w:color w:val="17365D" w:themeColor="text2" w:themeShade="BF"/>
          <w:w w:val="95"/>
          <w:sz w:val="24"/>
          <w:szCs w:val="24"/>
        </w:rPr>
        <w:lastRenderedPageBreak/>
        <w:t xml:space="preserve">Модель организационно-методической службы </w:t>
      </w:r>
      <w:r w:rsidRPr="006A3FEE">
        <w:rPr>
          <w:b/>
          <w:color w:val="17365D" w:themeColor="text2" w:themeShade="BF"/>
          <w:sz w:val="24"/>
          <w:szCs w:val="24"/>
        </w:rPr>
        <w:t>МДОУ «Детский сад № 103, компенсирующего вида»</w:t>
      </w:r>
    </w:p>
    <w:p w:rsidR="00B92787" w:rsidRDefault="00B92787" w:rsidP="006A3FEE">
      <w:pPr>
        <w:pStyle w:val="a3"/>
        <w:ind w:left="0" w:firstLine="709"/>
        <w:jc w:val="center"/>
        <w:rPr>
          <w:b/>
        </w:rPr>
      </w:pPr>
    </w:p>
    <w:p w:rsidR="00A5406D" w:rsidRPr="00B92787" w:rsidRDefault="006A3FEE" w:rsidP="006A3FEE">
      <w:pPr>
        <w:pStyle w:val="a3"/>
        <w:ind w:left="0" w:firstLine="709"/>
        <w:jc w:val="center"/>
        <w:rPr>
          <w:sz w:val="20"/>
        </w:rPr>
      </w:pPr>
      <w:r w:rsidRPr="00B92787">
        <w:rPr>
          <w:sz w:val="20"/>
        </w:rPr>
        <w:t xml:space="preserve">Рабочая группа по введению ФГОС </w:t>
      </w:r>
      <w:proofErr w:type="gramStart"/>
      <w:r w:rsidRPr="00B92787">
        <w:rPr>
          <w:sz w:val="20"/>
        </w:rPr>
        <w:t>ДО</w:t>
      </w:r>
      <w:proofErr w:type="gramEnd"/>
      <w:r w:rsidRPr="00B92787">
        <w:rPr>
          <w:sz w:val="20"/>
        </w:rPr>
        <w:t xml:space="preserve"> (по разработанному плану)</w:t>
      </w:r>
    </w:p>
    <w:p w:rsidR="006A3FEE" w:rsidRPr="00B92787" w:rsidRDefault="006A3FEE" w:rsidP="006A3FEE">
      <w:pPr>
        <w:pStyle w:val="a3"/>
        <w:ind w:left="0" w:firstLine="709"/>
        <w:jc w:val="center"/>
        <w:rPr>
          <w:b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2123"/>
        <w:gridCol w:w="2123"/>
      </w:tblGrid>
      <w:tr w:rsidR="006A3FEE" w:rsidRPr="00B92787" w:rsidTr="00991EB5">
        <w:tc>
          <w:tcPr>
            <w:tcW w:w="2122" w:type="dxa"/>
            <w:vMerge w:val="restart"/>
          </w:tcPr>
          <w:p w:rsidR="006A3FEE" w:rsidRPr="00B92787" w:rsidRDefault="006A3FEE" w:rsidP="006A3FEE">
            <w:pPr>
              <w:pStyle w:val="a3"/>
              <w:ind w:left="0"/>
              <w:jc w:val="center"/>
              <w:rPr>
                <w:sz w:val="20"/>
              </w:rPr>
            </w:pPr>
            <w:r w:rsidRPr="00B92787">
              <w:rPr>
                <w:sz w:val="20"/>
              </w:rPr>
              <w:t>Творческие группы</w:t>
            </w:r>
            <w:r w:rsidR="00A82022" w:rsidRPr="00B92787">
              <w:rPr>
                <w:sz w:val="20"/>
              </w:rPr>
              <w:t xml:space="preserve"> ТГ</w:t>
            </w:r>
          </w:p>
        </w:tc>
        <w:tc>
          <w:tcPr>
            <w:tcW w:w="2123" w:type="dxa"/>
          </w:tcPr>
          <w:p w:rsidR="006A3FEE" w:rsidRPr="00B92787" w:rsidRDefault="006A3FEE" w:rsidP="006A3FEE">
            <w:pPr>
              <w:pStyle w:val="a3"/>
              <w:ind w:left="0"/>
              <w:jc w:val="center"/>
              <w:rPr>
                <w:sz w:val="20"/>
              </w:rPr>
            </w:pPr>
            <w:r w:rsidRPr="00B92787">
              <w:rPr>
                <w:sz w:val="20"/>
              </w:rPr>
              <w:t>Совет ДОУ (постоя</w:t>
            </w:r>
            <w:r w:rsidRPr="00B92787">
              <w:rPr>
                <w:sz w:val="20"/>
              </w:rPr>
              <w:t>н</w:t>
            </w:r>
            <w:r w:rsidRPr="00B92787">
              <w:rPr>
                <w:sz w:val="20"/>
              </w:rPr>
              <w:t>но действующий о</w:t>
            </w:r>
            <w:r w:rsidRPr="00B92787">
              <w:rPr>
                <w:sz w:val="20"/>
              </w:rPr>
              <w:t>р</w:t>
            </w:r>
            <w:r w:rsidRPr="00B92787">
              <w:rPr>
                <w:sz w:val="20"/>
              </w:rPr>
              <w:t>ган самоуправления)</w:t>
            </w:r>
          </w:p>
        </w:tc>
        <w:tc>
          <w:tcPr>
            <w:tcW w:w="2123" w:type="dxa"/>
          </w:tcPr>
          <w:p w:rsidR="006A3FEE" w:rsidRPr="00B92787" w:rsidRDefault="006A3FEE" w:rsidP="006A3FEE">
            <w:pPr>
              <w:pStyle w:val="a3"/>
              <w:ind w:left="0"/>
              <w:jc w:val="center"/>
              <w:rPr>
                <w:sz w:val="20"/>
              </w:rPr>
            </w:pPr>
            <w:r w:rsidRPr="00B92787">
              <w:rPr>
                <w:sz w:val="20"/>
              </w:rPr>
              <w:t>Педагогический совет (постоянно дейс</w:t>
            </w:r>
            <w:r w:rsidRPr="00B92787">
              <w:rPr>
                <w:sz w:val="20"/>
              </w:rPr>
              <w:t>т</w:t>
            </w:r>
            <w:r w:rsidRPr="00B92787">
              <w:rPr>
                <w:sz w:val="20"/>
              </w:rPr>
              <w:t>вующий орган)</w:t>
            </w:r>
          </w:p>
          <w:p w:rsidR="00991EB5" w:rsidRPr="00B92787" w:rsidRDefault="00991EB5" w:rsidP="006A3FEE">
            <w:pPr>
              <w:pStyle w:val="a3"/>
              <w:ind w:left="0"/>
              <w:jc w:val="center"/>
              <w:rPr>
                <w:sz w:val="20"/>
              </w:rPr>
            </w:pPr>
          </w:p>
        </w:tc>
      </w:tr>
      <w:tr w:rsidR="006A3FEE" w:rsidRPr="00B92787" w:rsidTr="00991EB5">
        <w:trPr>
          <w:trHeight w:val="562"/>
        </w:trPr>
        <w:tc>
          <w:tcPr>
            <w:tcW w:w="2122" w:type="dxa"/>
            <w:vMerge/>
          </w:tcPr>
          <w:p w:rsidR="006A3FEE" w:rsidRPr="00B92787" w:rsidRDefault="006A3FEE" w:rsidP="006A3FE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123" w:type="dxa"/>
          </w:tcPr>
          <w:p w:rsidR="006A3FEE" w:rsidRPr="00B92787" w:rsidRDefault="006A3FEE" w:rsidP="006A3FEE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 w:rsidRPr="00B92787">
              <w:rPr>
                <w:sz w:val="20"/>
              </w:rPr>
              <w:t>ПМПк</w:t>
            </w:r>
            <w:proofErr w:type="spellEnd"/>
            <w:r w:rsidRPr="00B92787">
              <w:rPr>
                <w:sz w:val="20"/>
              </w:rPr>
              <w:t xml:space="preserve"> ДОУ </w:t>
            </w:r>
          </w:p>
        </w:tc>
        <w:tc>
          <w:tcPr>
            <w:tcW w:w="2123" w:type="dxa"/>
          </w:tcPr>
          <w:p w:rsidR="006A3FEE" w:rsidRPr="00B92787" w:rsidRDefault="00487E88" w:rsidP="006A3FEE">
            <w:pPr>
              <w:pStyle w:val="a3"/>
              <w:ind w:left="0"/>
              <w:jc w:val="center"/>
              <w:rPr>
                <w:sz w:val="20"/>
              </w:rPr>
            </w:pPr>
            <w:r w:rsidRPr="00487E88">
              <w:rPr>
                <w:sz w:val="20"/>
              </w:rPr>
              <w:t>Рабочая группа по методическому обе</w:t>
            </w:r>
            <w:r w:rsidRPr="00487E88">
              <w:rPr>
                <w:sz w:val="20"/>
              </w:rPr>
              <w:t>с</w:t>
            </w:r>
            <w:r w:rsidRPr="00487E88">
              <w:rPr>
                <w:sz w:val="20"/>
              </w:rPr>
              <w:t>печению</w:t>
            </w:r>
            <w:r w:rsidRPr="00487E88">
              <w:rPr>
                <w:b/>
                <w:sz w:val="20"/>
              </w:rPr>
              <w:t xml:space="preserve">  </w:t>
            </w:r>
            <w:r w:rsidR="006A3FEE" w:rsidRPr="00B92787">
              <w:rPr>
                <w:sz w:val="20"/>
              </w:rPr>
              <w:t>курирует инновационную и методическую де</w:t>
            </w:r>
            <w:r w:rsidR="006A3FEE" w:rsidRPr="00B92787">
              <w:rPr>
                <w:sz w:val="20"/>
              </w:rPr>
              <w:t>я</w:t>
            </w:r>
            <w:r w:rsidR="006A3FEE" w:rsidRPr="00B92787">
              <w:rPr>
                <w:sz w:val="20"/>
              </w:rPr>
              <w:t>тельность</w:t>
            </w:r>
          </w:p>
        </w:tc>
      </w:tr>
      <w:tr w:rsidR="00B92787" w:rsidRPr="00B92787" w:rsidTr="00B92787">
        <w:trPr>
          <w:trHeight w:val="1686"/>
        </w:trPr>
        <w:tc>
          <w:tcPr>
            <w:tcW w:w="4245" w:type="dxa"/>
            <w:gridSpan w:val="2"/>
            <w:vMerge w:val="restart"/>
          </w:tcPr>
          <w:p w:rsidR="00B92787" w:rsidRPr="00B92787" w:rsidRDefault="00B92787" w:rsidP="00A82022">
            <w:pPr>
              <w:pStyle w:val="a3"/>
              <w:ind w:left="0"/>
              <w:jc w:val="center"/>
              <w:rPr>
                <w:sz w:val="20"/>
                <w:u w:val="single"/>
              </w:rPr>
            </w:pPr>
            <w:r w:rsidRPr="00B92787">
              <w:rPr>
                <w:sz w:val="20"/>
                <w:u w:val="single"/>
              </w:rPr>
              <w:t>Формы взаимодействия ТГ и профессионал</w:t>
            </w:r>
            <w:r w:rsidRPr="00B92787">
              <w:rPr>
                <w:sz w:val="20"/>
                <w:u w:val="single"/>
              </w:rPr>
              <w:t>ь</w:t>
            </w:r>
            <w:r w:rsidRPr="00B92787">
              <w:rPr>
                <w:sz w:val="20"/>
                <w:u w:val="single"/>
              </w:rPr>
              <w:t>ного совершенствования педагогов на уровне ДОУ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1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взаимодействие с рабочей группой по введению ФГОС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2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участие в разработке ОП ДОО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2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разработка планов по сам</w:t>
            </w:r>
            <w:r w:rsidRPr="00B92787">
              <w:rPr>
                <w:sz w:val="20"/>
                <w:szCs w:val="24"/>
              </w:rPr>
              <w:t>о</w:t>
            </w:r>
            <w:r w:rsidRPr="00B92787">
              <w:rPr>
                <w:sz w:val="20"/>
                <w:szCs w:val="24"/>
              </w:rPr>
              <w:t>образованию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2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разработка и защита прое</w:t>
            </w:r>
            <w:r w:rsidRPr="00B92787">
              <w:rPr>
                <w:sz w:val="20"/>
                <w:szCs w:val="24"/>
              </w:rPr>
              <w:t>к</w:t>
            </w:r>
            <w:r w:rsidRPr="00B92787">
              <w:rPr>
                <w:sz w:val="20"/>
                <w:szCs w:val="24"/>
              </w:rPr>
              <w:t>тов; планирования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2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активное участие в семинаре «Азбука Стандарта»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1" w:line="254" w:lineRule="auto"/>
              <w:ind w:right="714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совместные заседания ТМГ, отчѐты о работе на педсоветах и семинарах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участие в заседаниях коми</w:t>
            </w:r>
            <w:r w:rsidRPr="00B92787">
              <w:rPr>
                <w:sz w:val="20"/>
                <w:szCs w:val="24"/>
              </w:rPr>
              <w:t>с</w:t>
            </w:r>
            <w:r w:rsidRPr="00B92787">
              <w:rPr>
                <w:sz w:val="20"/>
                <w:szCs w:val="24"/>
              </w:rPr>
              <w:t>сии по распределению</w:t>
            </w:r>
          </w:p>
          <w:p w:rsidR="00B92787" w:rsidRPr="00B92787" w:rsidRDefault="00B92787" w:rsidP="00A82022">
            <w:pPr>
              <w:pStyle w:val="a4"/>
              <w:numPr>
                <w:ilvl w:val="0"/>
                <w:numId w:val="4"/>
              </w:numPr>
              <w:spacing w:before="12"/>
              <w:rPr>
                <w:sz w:val="20"/>
                <w:szCs w:val="24"/>
              </w:rPr>
            </w:pPr>
            <w:r w:rsidRPr="00B92787">
              <w:rPr>
                <w:sz w:val="20"/>
                <w:szCs w:val="24"/>
              </w:rPr>
              <w:t>стимулирующих выплат</w:t>
            </w:r>
          </w:p>
          <w:p w:rsidR="00B92787" w:rsidRPr="00B92787" w:rsidRDefault="00B92787" w:rsidP="009A0649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123" w:type="dxa"/>
          </w:tcPr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  <w:r w:rsidRPr="00B92787">
              <w:rPr>
                <w:sz w:val="20"/>
              </w:rPr>
              <w:t>Экспертная группа и аттестационная к</w:t>
            </w:r>
            <w:r w:rsidRPr="00B92787">
              <w:rPr>
                <w:sz w:val="20"/>
              </w:rPr>
              <w:t>о</w:t>
            </w:r>
            <w:r w:rsidRPr="00B92787">
              <w:rPr>
                <w:sz w:val="20"/>
              </w:rPr>
              <w:t>миссия</w:t>
            </w: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Default="00B92787" w:rsidP="009A0649">
            <w:pPr>
              <w:pStyle w:val="a3"/>
              <w:ind w:left="0"/>
              <w:rPr>
                <w:sz w:val="20"/>
              </w:rPr>
            </w:pPr>
          </w:p>
          <w:p w:rsidR="00B92787" w:rsidRPr="00B92787" w:rsidRDefault="00B92787" w:rsidP="009A0649">
            <w:pPr>
              <w:pStyle w:val="a3"/>
              <w:ind w:left="0"/>
              <w:rPr>
                <w:sz w:val="20"/>
              </w:rPr>
            </w:pPr>
          </w:p>
        </w:tc>
      </w:tr>
      <w:tr w:rsidR="00A82022" w:rsidRPr="00B92787" w:rsidTr="00B92787">
        <w:tc>
          <w:tcPr>
            <w:tcW w:w="4245" w:type="dxa"/>
            <w:gridSpan w:val="2"/>
            <w:vMerge/>
          </w:tcPr>
          <w:p w:rsidR="00A82022" w:rsidRPr="00B92787" w:rsidRDefault="00A82022" w:rsidP="009A0649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123" w:type="dxa"/>
          </w:tcPr>
          <w:p w:rsidR="00A82022" w:rsidRPr="00B92787" w:rsidRDefault="00E9717E" w:rsidP="009A0649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Школа молодого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дагога</w:t>
            </w:r>
          </w:p>
        </w:tc>
      </w:tr>
    </w:tbl>
    <w:p w:rsidR="00A5406D" w:rsidRDefault="00A5406D" w:rsidP="009A0649">
      <w:pPr>
        <w:pStyle w:val="a3"/>
        <w:ind w:left="0" w:firstLine="709"/>
        <w:rPr>
          <w:b/>
          <w:sz w:val="12"/>
        </w:rPr>
      </w:pPr>
    </w:p>
    <w:p w:rsidR="00A5406D" w:rsidRDefault="008A6AFC" w:rsidP="009A0649">
      <w:pPr>
        <w:pStyle w:val="a3"/>
        <w:ind w:left="0"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7.65pt;margin-top:-43.75pt;width:32.85pt;height:12.9pt;z-index:-252073984;mso-position-horizontal-relative:page" filled="f" stroked="f">
            <v:textbox inset="0,0,0,0">
              <w:txbxContent>
                <w:p w:rsidR="009A0649" w:rsidRDefault="009A0649">
                  <w:pPr>
                    <w:spacing w:line="257" w:lineRule="exac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FFFFFF"/>
                      <w:w w:val="95"/>
                      <w:sz w:val="23"/>
                    </w:rPr>
                    <w:t>LOGO</w:t>
                  </w:r>
                </w:p>
              </w:txbxContent>
            </v:textbox>
            <w10:wrap anchorx="page"/>
          </v:shape>
        </w:pict>
      </w:r>
      <w:r w:rsidR="009A0649">
        <w:t xml:space="preserve">Педагог, которому оказано доверие руководителя и коллег, должен являться примером во </w:t>
      </w:r>
      <w:proofErr w:type="gramStart"/>
      <w:r w:rsidR="009A0649">
        <w:t>вс</w:t>
      </w:r>
      <w:proofErr w:type="gramEnd"/>
      <w:r w:rsidR="009A0649">
        <w:t>ѐм, иначе у ко</w:t>
      </w:r>
      <w:r w:rsidR="009A0649">
        <w:t>л</w:t>
      </w:r>
      <w:r w:rsidR="009A0649">
        <w:t>лектива не будет к нему доверия.</w:t>
      </w:r>
    </w:p>
    <w:p w:rsidR="00A5406D" w:rsidRDefault="009A0649" w:rsidP="009A0649">
      <w:pPr>
        <w:pStyle w:val="a3"/>
        <w:ind w:left="0" w:firstLine="709"/>
      </w:pPr>
      <w:r>
        <w:t>Такого рода поручения не обеспечивают откры</w:t>
      </w:r>
      <w:r w:rsidR="00487E88">
        <w:t>тость и про</w:t>
      </w:r>
      <w:r>
        <w:t>зрачность. Как и в каждо</w:t>
      </w:r>
      <w:r w:rsidR="00487E88">
        <w:t>м учреждении, в нашем ко</w:t>
      </w:r>
      <w:r w:rsidR="00487E88">
        <w:t>л</w:t>
      </w:r>
      <w:r w:rsidR="00487E88">
        <w:t>лекти</w:t>
      </w:r>
      <w:r>
        <w:t>ве самым щепетильным вопросом было распредел</w:t>
      </w:r>
      <w:r>
        <w:t>е</w:t>
      </w:r>
      <w:r>
        <w:t>ние стимулирующих надбавок.</w:t>
      </w:r>
    </w:p>
    <w:p w:rsidR="00A5406D" w:rsidRDefault="009A0649" w:rsidP="009A0649">
      <w:pPr>
        <w:pStyle w:val="a3"/>
        <w:ind w:left="0" w:firstLine="709"/>
      </w:pPr>
      <w:r>
        <w:t>С созданием «Сл</w:t>
      </w:r>
      <w:r w:rsidR="00487E88">
        <w:t>ужбы оценки качества» этой пр</w:t>
      </w:r>
      <w:r w:rsidR="00487E88">
        <w:t>о</w:t>
      </w:r>
      <w:r>
        <w:t>блемы просто не стало. Совместными усилиями членов этой творческой группы и других групп разработаны</w:t>
      </w:r>
      <w:r>
        <w:rPr>
          <w:spacing w:val="53"/>
        </w:rPr>
        <w:t xml:space="preserve"> </w:t>
      </w:r>
      <w:r>
        <w:t>кр</w:t>
      </w:r>
      <w:r>
        <w:t>и</w:t>
      </w:r>
      <w:r>
        <w:t>терии оце</w:t>
      </w:r>
      <w:r w:rsidR="00487E88">
        <w:t>нки успешности педагога, оценоч</w:t>
      </w:r>
      <w:r>
        <w:t>ные листы для воспитате</w:t>
      </w:r>
      <w:r w:rsidR="00487E88">
        <w:t xml:space="preserve">ля и специалистов. И </w:t>
      </w:r>
      <w:proofErr w:type="gramStart"/>
      <w:r w:rsidR="00487E88">
        <w:t>вс</w:t>
      </w:r>
      <w:proofErr w:type="gramEnd"/>
      <w:r w:rsidR="00487E88">
        <w:t>ѐ оказа</w:t>
      </w:r>
      <w:r>
        <w:t>лось очень просто. Нужно взглянуть на себя изнут</w:t>
      </w:r>
      <w:r w:rsidR="00487E88">
        <w:t>ри: про</w:t>
      </w:r>
      <w:r>
        <w:t>смотреть свой оц</w:t>
      </w:r>
      <w:r>
        <w:t>е</w:t>
      </w:r>
      <w:r>
        <w:t xml:space="preserve">ночный лист, заполнить его и </w:t>
      </w:r>
      <w:proofErr w:type="gramStart"/>
      <w:r>
        <w:t>вс</w:t>
      </w:r>
      <w:proofErr w:type="gramEnd"/>
      <w:r>
        <w:t>ѐ сразу понятно. Заполн</w:t>
      </w:r>
      <w:r>
        <w:t>е</w:t>
      </w:r>
      <w:r>
        <w:t>ние оценочных листов - минутное дело</w:t>
      </w:r>
      <w:r w:rsidR="00487E88">
        <w:t>.</w:t>
      </w:r>
    </w:p>
    <w:p w:rsidR="00A5406D" w:rsidRDefault="009A0649" w:rsidP="00487E88">
      <w:pPr>
        <w:pStyle w:val="Heading1"/>
        <w:ind w:left="0" w:firstLine="709"/>
        <w:jc w:val="both"/>
        <w:rPr>
          <w:b w:val="0"/>
        </w:rPr>
      </w:pPr>
      <w:r>
        <w:t>Основные направления деятельности методич</w:t>
      </w:r>
      <w:r>
        <w:t>е</w:t>
      </w:r>
      <w:r>
        <w:t>ских объединений педагогов в рамках методической работы.</w:t>
      </w:r>
    </w:p>
    <w:p w:rsidR="00A5406D" w:rsidRDefault="00A5406D" w:rsidP="009A0649">
      <w:pPr>
        <w:pStyle w:val="a3"/>
        <w:ind w:left="0" w:firstLine="709"/>
        <w:rPr>
          <w:b/>
          <w:sz w:val="23"/>
        </w:rPr>
      </w:pPr>
    </w:p>
    <w:p w:rsidR="00A5406D" w:rsidRDefault="009A0649" w:rsidP="009A0649">
      <w:pPr>
        <w:pStyle w:val="a3"/>
        <w:ind w:left="0" w:firstLine="709"/>
      </w:pPr>
      <w:r>
        <w:rPr>
          <w:b/>
        </w:rPr>
        <w:t xml:space="preserve">Творческие группы педагогов </w:t>
      </w:r>
      <w:r>
        <w:t>– добровольное профессиональное объединение педагогов, заинтересов</w:t>
      </w:r>
      <w:r w:rsidR="00487E88">
        <w:t>а</w:t>
      </w:r>
      <w:r w:rsidR="00487E88">
        <w:t>н</w:t>
      </w:r>
      <w:r>
        <w:t>ных во взаимном творчестве, изучении, разработке, обо</w:t>
      </w:r>
      <w:r>
        <w:t>б</w:t>
      </w:r>
      <w:r>
        <w:t>щении материалов по заявленной тематике с целью поиска оптимальных путей развития изучаемой темы для неп</w:t>
      </w:r>
      <w:r>
        <w:t>о</w:t>
      </w:r>
      <w:r>
        <w:t>средственной работы с д</w:t>
      </w:r>
      <w:r w:rsidR="00487E88">
        <w:t>етьми. Руководит группой в</w:t>
      </w:r>
      <w:r w:rsidR="00487E88">
        <w:t>ы</w:t>
      </w:r>
      <w:r w:rsidR="00487E88">
        <w:t>бранный педагог внутри группы</w:t>
      </w:r>
    </w:p>
    <w:p w:rsidR="00A5406D" w:rsidRDefault="009A0649" w:rsidP="009A0649">
      <w:pPr>
        <w:pStyle w:val="a3"/>
        <w:ind w:left="0" w:firstLine="709"/>
      </w:pPr>
      <w:r>
        <w:t>Созданы для решения долгосрочных задач и ко</w:t>
      </w:r>
      <w:r>
        <w:t>н</w:t>
      </w:r>
      <w:r>
        <w:t>кретной кратковременной творческой проблемы (напр</w:t>
      </w:r>
      <w:r>
        <w:t>и</w:t>
      </w:r>
      <w:r w:rsidR="00487E88">
        <w:t>мер, подго</w:t>
      </w:r>
      <w:r>
        <w:t xml:space="preserve">товка к педагогическому совету, семинару и т. </w:t>
      </w:r>
      <w:r>
        <w:lastRenderedPageBreak/>
        <w:t>д.).</w:t>
      </w:r>
    </w:p>
    <w:p w:rsidR="00E9717E" w:rsidRDefault="00487E88" w:rsidP="00E9717E">
      <w:pPr>
        <w:pStyle w:val="a3"/>
        <w:ind w:left="0" w:firstLine="709"/>
      </w:pPr>
      <w:r>
        <w:rPr>
          <w:b/>
        </w:rPr>
        <w:t xml:space="preserve">Рабочая группа по методическому обеспечению </w:t>
      </w:r>
      <w:r w:rsidR="009A0649">
        <w:rPr>
          <w:b/>
        </w:rPr>
        <w:t xml:space="preserve"> </w:t>
      </w:r>
      <w:r w:rsidR="009A0649">
        <w:t>– про</w:t>
      </w:r>
      <w:r>
        <w:t>фессиональное объединение педа</w:t>
      </w:r>
      <w:r w:rsidR="009A0649">
        <w:t>гогов, которое со</w:t>
      </w:r>
      <w:r w:rsidR="009A0649">
        <w:t>з</w:t>
      </w:r>
      <w:r w:rsidR="009A0649">
        <w:t xml:space="preserve">дается для решения исследовательских задач, проектного решения конкретной, большой по </w:t>
      </w:r>
      <w:proofErr w:type="spellStart"/>
      <w:r w:rsidR="009A0649">
        <w:t>зн</w:t>
      </w:r>
      <w:proofErr w:type="gramStart"/>
      <w:r w:rsidR="009A0649">
        <w:t>а</w:t>
      </w:r>
      <w:proofErr w:type="spellEnd"/>
      <w:r w:rsidR="009A0649">
        <w:t>-</w:t>
      </w:r>
      <w:proofErr w:type="gramEnd"/>
      <w:r w:rsidR="009A0649">
        <w:t xml:space="preserve"> </w:t>
      </w:r>
      <w:proofErr w:type="spellStart"/>
      <w:r w:rsidR="009A0649">
        <w:t>чимости</w:t>
      </w:r>
      <w:proofErr w:type="spellEnd"/>
      <w:r w:rsidR="009A0649">
        <w:t xml:space="preserve"> и объему методической задачи. Он формируется из опытных педаг</w:t>
      </w:r>
      <w:r w:rsidR="009A0649">
        <w:t>о</w:t>
      </w:r>
      <w:r w:rsidR="009A0649">
        <w:t>гов высокой квалификации, способных  к творческой</w:t>
      </w:r>
      <w:r w:rsidR="009A0649">
        <w:rPr>
          <w:spacing w:val="-1"/>
        </w:rPr>
        <w:t xml:space="preserve"> </w:t>
      </w:r>
      <w:r w:rsidR="009A0649">
        <w:t>раб</w:t>
      </w:r>
      <w:r w:rsidR="009A0649">
        <w:t>о</w:t>
      </w:r>
      <w:r w:rsidR="009A0649">
        <w:t>те.</w:t>
      </w:r>
    </w:p>
    <w:p w:rsidR="00A5406D" w:rsidRDefault="009A0649" w:rsidP="00E9717E">
      <w:pPr>
        <w:pStyle w:val="a3"/>
        <w:ind w:left="0" w:firstLine="709"/>
      </w:pPr>
      <w:r>
        <w:rPr>
          <w:b/>
        </w:rPr>
        <w:t>Психолого-педагогическая комиссия (</w:t>
      </w:r>
      <w:proofErr w:type="spellStart"/>
      <w:r>
        <w:rPr>
          <w:b/>
        </w:rPr>
        <w:t>ПМПк</w:t>
      </w:r>
      <w:proofErr w:type="spellEnd"/>
      <w:r>
        <w:rPr>
          <w:b/>
        </w:rPr>
        <w:t xml:space="preserve">) </w:t>
      </w:r>
      <w:r>
        <w:t>- форма взаимодействия специалистов Учреждения, объед</w:t>
      </w:r>
      <w:r>
        <w:t>и</w:t>
      </w:r>
      <w:r w:rsidR="00E9717E">
        <w:t>няю</w:t>
      </w:r>
      <w:r>
        <w:t xml:space="preserve">щихся для </w:t>
      </w:r>
      <w:proofErr w:type="spellStart"/>
      <w:r>
        <w:t>психолого</w:t>
      </w:r>
      <w:proofErr w:type="spellEnd"/>
      <w:r>
        <w:t xml:space="preserve"> </w:t>
      </w:r>
      <w:proofErr w:type="gramStart"/>
      <w:r>
        <w:t>-м</w:t>
      </w:r>
      <w:proofErr w:type="gramEnd"/>
      <w:r>
        <w:t>едико-педагогического сопр</w:t>
      </w:r>
      <w:r>
        <w:t>о</w:t>
      </w:r>
      <w:r w:rsidR="00E9717E">
        <w:t>вож</w:t>
      </w:r>
      <w:r>
        <w:t>дения воспитанников с отклонениями в развитии;</w:t>
      </w:r>
    </w:p>
    <w:p w:rsidR="00A5406D" w:rsidRDefault="009A0649" w:rsidP="009A0649">
      <w:pPr>
        <w:pStyle w:val="a3"/>
        <w:ind w:left="0" w:firstLine="709"/>
      </w:pPr>
      <w:r>
        <w:rPr>
          <w:b/>
        </w:rPr>
        <w:t xml:space="preserve">Педагогический совет </w:t>
      </w:r>
      <w:proofErr w:type="gramStart"/>
      <w:r>
        <w:rPr>
          <w:b/>
        </w:rPr>
        <w:t>–</w:t>
      </w:r>
      <w:r>
        <w:t>п</w:t>
      </w:r>
      <w:proofErr w:type="gramEnd"/>
      <w:r>
        <w:t>остоянно действующий орган самоуправления дошкольного образовательного у</w:t>
      </w:r>
      <w:r>
        <w:t>ч</w:t>
      </w:r>
      <w:r w:rsidR="00E9717E">
        <w:t>режде</w:t>
      </w:r>
      <w:r>
        <w:t>ния для рассмотрения основных вопросов организ</w:t>
      </w:r>
      <w:r>
        <w:t>а</w:t>
      </w:r>
      <w:r>
        <w:t>ции и осуществления образовательного процесса.</w:t>
      </w:r>
    </w:p>
    <w:p w:rsidR="00A5406D" w:rsidRDefault="009A0649" w:rsidP="009A0649">
      <w:pPr>
        <w:ind w:firstLine="709"/>
        <w:jc w:val="both"/>
        <w:rPr>
          <w:sz w:val="24"/>
        </w:rPr>
      </w:pPr>
      <w:r>
        <w:rPr>
          <w:sz w:val="24"/>
        </w:rPr>
        <w:t xml:space="preserve">. </w:t>
      </w:r>
      <w:r>
        <w:rPr>
          <w:b/>
          <w:sz w:val="24"/>
        </w:rPr>
        <w:t xml:space="preserve">Аттестационная комиссия – </w:t>
      </w:r>
      <w:r w:rsidR="00E9717E">
        <w:rPr>
          <w:sz w:val="24"/>
        </w:rPr>
        <w:t>проводит процедуру соот</w:t>
      </w:r>
      <w:r>
        <w:rPr>
          <w:sz w:val="24"/>
        </w:rPr>
        <w:t>ветствия педагогов занимаемой должности в соотве</w:t>
      </w:r>
      <w:r>
        <w:rPr>
          <w:sz w:val="24"/>
        </w:rPr>
        <w:t>т</w:t>
      </w:r>
      <w:r>
        <w:rPr>
          <w:sz w:val="24"/>
        </w:rPr>
        <w:t>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A5406D" w:rsidRDefault="00E9717E" w:rsidP="009A0649">
      <w:pPr>
        <w:ind w:firstLine="709"/>
        <w:jc w:val="both"/>
        <w:rPr>
          <w:sz w:val="24"/>
        </w:rPr>
      </w:pPr>
      <w:r>
        <w:rPr>
          <w:b/>
          <w:sz w:val="24"/>
        </w:rPr>
        <w:t>Школа молодого педагога</w:t>
      </w:r>
      <w:r w:rsidR="009A0649">
        <w:rPr>
          <w:b/>
          <w:sz w:val="24"/>
        </w:rPr>
        <w:t xml:space="preserve"> </w:t>
      </w:r>
      <w:r w:rsidR="009A0649">
        <w:rPr>
          <w:sz w:val="24"/>
        </w:rPr>
        <w:t>– оказывает помощь молодым кадрам.</w:t>
      </w:r>
    </w:p>
    <w:p w:rsidR="00A5406D" w:rsidRDefault="00A5406D" w:rsidP="009A0649">
      <w:pPr>
        <w:pStyle w:val="a3"/>
        <w:ind w:left="0" w:firstLine="709"/>
      </w:pPr>
    </w:p>
    <w:p w:rsidR="00A5406D" w:rsidRDefault="009A0649" w:rsidP="009A0649">
      <w:pPr>
        <w:pStyle w:val="Heading1"/>
        <w:ind w:left="0" w:firstLine="709"/>
        <w:jc w:val="both"/>
      </w:pPr>
      <w:r>
        <w:t>Результативность деятельности новой методич</w:t>
      </w:r>
      <w:r>
        <w:t>е</w:t>
      </w:r>
      <w:r>
        <w:t>ской службы ДОУ по орга</w:t>
      </w:r>
      <w:r w:rsidR="00E44923">
        <w:t>низации профессионального взаи</w:t>
      </w:r>
      <w:r>
        <w:t>модействия педагогов.</w:t>
      </w:r>
    </w:p>
    <w:p w:rsidR="00A5406D" w:rsidRDefault="00A5406D" w:rsidP="009A0649">
      <w:pPr>
        <w:pStyle w:val="a3"/>
        <w:ind w:left="0" w:firstLine="709"/>
        <w:rPr>
          <w:b/>
          <w:sz w:val="23"/>
        </w:rPr>
      </w:pPr>
    </w:p>
    <w:p w:rsidR="00E44923" w:rsidRDefault="009A0649" w:rsidP="009A0649">
      <w:pPr>
        <w:pStyle w:val="a4"/>
        <w:numPr>
          <w:ilvl w:val="1"/>
          <w:numId w:val="3"/>
        </w:numPr>
        <w:tabs>
          <w:tab w:val="left" w:pos="1634"/>
        </w:tabs>
        <w:ind w:left="0" w:right="0" w:firstLine="709"/>
        <w:jc w:val="both"/>
        <w:rPr>
          <w:sz w:val="24"/>
        </w:rPr>
      </w:pPr>
      <w:r w:rsidRPr="00E44923">
        <w:rPr>
          <w:sz w:val="24"/>
        </w:rPr>
        <w:t>Участие в деятельности творческих групп (ТМГ) способствовало развитию у педагогов профес</w:t>
      </w:r>
      <w:r w:rsidR="00E44923" w:rsidRPr="00E44923">
        <w:rPr>
          <w:sz w:val="24"/>
        </w:rPr>
        <w:t>си</w:t>
      </w:r>
      <w:r w:rsidR="00E44923" w:rsidRPr="00E44923">
        <w:rPr>
          <w:sz w:val="24"/>
        </w:rPr>
        <w:t>о</w:t>
      </w:r>
      <w:r w:rsidRPr="00E44923">
        <w:rPr>
          <w:sz w:val="24"/>
        </w:rPr>
        <w:t>нальной позиции, оказал</w:t>
      </w:r>
      <w:r w:rsidR="00E44923" w:rsidRPr="00E44923">
        <w:rPr>
          <w:sz w:val="24"/>
        </w:rPr>
        <w:t>о направляющее влияние на инн</w:t>
      </w:r>
      <w:r w:rsidR="00E44923" w:rsidRPr="00E44923">
        <w:rPr>
          <w:sz w:val="24"/>
        </w:rPr>
        <w:t>о</w:t>
      </w:r>
      <w:r w:rsidRPr="00E44923">
        <w:rPr>
          <w:sz w:val="24"/>
        </w:rPr>
        <w:t>вационную</w:t>
      </w:r>
      <w:r w:rsidRPr="00E44923">
        <w:rPr>
          <w:spacing w:val="-1"/>
          <w:sz w:val="24"/>
        </w:rPr>
        <w:t xml:space="preserve"> </w:t>
      </w:r>
      <w:r w:rsidRPr="00E44923">
        <w:rPr>
          <w:sz w:val="24"/>
        </w:rPr>
        <w:t>деятельность.</w:t>
      </w:r>
    </w:p>
    <w:p w:rsidR="00A5406D" w:rsidRPr="00E44923" w:rsidRDefault="009A0649" w:rsidP="009A0649">
      <w:pPr>
        <w:pStyle w:val="a4"/>
        <w:numPr>
          <w:ilvl w:val="1"/>
          <w:numId w:val="3"/>
        </w:numPr>
        <w:tabs>
          <w:tab w:val="left" w:pos="1634"/>
        </w:tabs>
        <w:ind w:left="0" w:right="0" w:firstLine="709"/>
        <w:jc w:val="both"/>
        <w:rPr>
          <w:sz w:val="24"/>
        </w:rPr>
      </w:pPr>
      <w:r w:rsidRPr="00E44923">
        <w:rPr>
          <w:sz w:val="24"/>
        </w:rPr>
        <w:lastRenderedPageBreak/>
        <w:t>Творческие группы, ведущие целенапра</w:t>
      </w:r>
      <w:r w:rsidRPr="00E44923">
        <w:rPr>
          <w:sz w:val="24"/>
        </w:rPr>
        <w:t>в</w:t>
      </w:r>
      <w:r w:rsidR="00E44923">
        <w:rPr>
          <w:sz w:val="24"/>
        </w:rPr>
        <w:t>ленную ра</w:t>
      </w:r>
      <w:r w:rsidRPr="00E44923">
        <w:rPr>
          <w:sz w:val="24"/>
        </w:rPr>
        <w:t>боту с педагогами по совершенствованию и ра</w:t>
      </w:r>
      <w:r w:rsidRPr="00E44923">
        <w:rPr>
          <w:sz w:val="24"/>
        </w:rPr>
        <w:t>з</w:t>
      </w:r>
      <w:r w:rsidRPr="00E44923">
        <w:rPr>
          <w:sz w:val="24"/>
        </w:rPr>
        <w:t>витию их профессиональной компетентности, стали ва</w:t>
      </w:r>
      <w:r w:rsidRPr="00E44923">
        <w:rPr>
          <w:sz w:val="24"/>
        </w:rPr>
        <w:t>ж</w:t>
      </w:r>
      <w:r w:rsidRPr="00E44923">
        <w:rPr>
          <w:sz w:val="24"/>
        </w:rPr>
        <w:t>ным звеном методической службы, и, соответственно, управленческой деятельности ДОУ: осуществляется р</w:t>
      </w:r>
      <w:r w:rsidRPr="00E44923">
        <w:rPr>
          <w:sz w:val="24"/>
        </w:rPr>
        <w:t>а</w:t>
      </w:r>
      <w:r w:rsidR="00E44923">
        <w:rPr>
          <w:sz w:val="24"/>
        </w:rPr>
        <w:t>циональное распре</w:t>
      </w:r>
      <w:r w:rsidRPr="00E44923">
        <w:rPr>
          <w:sz w:val="24"/>
        </w:rPr>
        <w:t>деление функций между членами ко</w:t>
      </w:r>
      <w:r w:rsidRPr="00E44923">
        <w:rPr>
          <w:sz w:val="24"/>
        </w:rPr>
        <w:t>л</w:t>
      </w:r>
      <w:r w:rsidRPr="00E44923">
        <w:rPr>
          <w:sz w:val="24"/>
        </w:rPr>
        <w:t>лектива</w:t>
      </w:r>
      <w:r w:rsidR="00E44923" w:rsidRPr="00E44923">
        <w:rPr>
          <w:sz w:val="24"/>
        </w:rPr>
        <w:t>, делегирова</w:t>
      </w:r>
      <w:r w:rsidRPr="00E44923">
        <w:rPr>
          <w:sz w:val="24"/>
        </w:rPr>
        <w:t>ние полномочий, опирающихся на на</w:t>
      </w:r>
      <w:r w:rsidRPr="00E44923">
        <w:rPr>
          <w:sz w:val="24"/>
        </w:rPr>
        <w:t>и</w:t>
      </w:r>
      <w:r w:rsidRPr="00E44923">
        <w:rPr>
          <w:sz w:val="24"/>
        </w:rPr>
        <w:t>более развитые, сильные стороны</w:t>
      </w:r>
      <w:r w:rsidRPr="00E44923">
        <w:rPr>
          <w:spacing w:val="-3"/>
          <w:sz w:val="24"/>
        </w:rPr>
        <w:t xml:space="preserve"> </w:t>
      </w:r>
      <w:r w:rsidRPr="00E44923">
        <w:rPr>
          <w:sz w:val="24"/>
        </w:rPr>
        <w:t>педагога.</w:t>
      </w:r>
    </w:p>
    <w:p w:rsidR="00A5406D" w:rsidRDefault="009A0649" w:rsidP="009A0649">
      <w:pPr>
        <w:pStyle w:val="a4"/>
        <w:numPr>
          <w:ilvl w:val="1"/>
          <w:numId w:val="3"/>
        </w:numPr>
        <w:tabs>
          <w:tab w:val="left" w:pos="1634"/>
        </w:tabs>
        <w:ind w:left="0" w:right="0" w:firstLine="709"/>
        <w:jc w:val="both"/>
        <w:rPr>
          <w:sz w:val="24"/>
        </w:rPr>
      </w:pPr>
      <w:r>
        <w:rPr>
          <w:sz w:val="24"/>
        </w:rPr>
        <w:t>Созданы условия д</w:t>
      </w:r>
      <w:r w:rsidR="00E44923">
        <w:rPr>
          <w:sz w:val="24"/>
        </w:rPr>
        <w:t>ля роста активности и инициати</w:t>
      </w:r>
      <w:r>
        <w:rPr>
          <w:sz w:val="24"/>
        </w:rPr>
        <w:t>вности педагогов, предоставлена возможность раскрыть свои творческие и органи</w:t>
      </w:r>
      <w:r w:rsidR="00E44923">
        <w:rPr>
          <w:sz w:val="24"/>
        </w:rPr>
        <w:t>заторские способности в выбран</w:t>
      </w:r>
      <w:r>
        <w:rPr>
          <w:sz w:val="24"/>
        </w:rPr>
        <w:t>ных направлениях деятельности.</w:t>
      </w:r>
    </w:p>
    <w:p w:rsidR="00A5406D" w:rsidRDefault="009A0649" w:rsidP="009A0649">
      <w:pPr>
        <w:pStyle w:val="a4"/>
        <w:numPr>
          <w:ilvl w:val="1"/>
          <w:numId w:val="3"/>
        </w:numPr>
        <w:tabs>
          <w:tab w:val="left" w:pos="1634"/>
          <w:tab w:val="left" w:pos="3010"/>
          <w:tab w:val="left" w:pos="4563"/>
          <w:tab w:val="left" w:pos="5076"/>
          <w:tab w:val="left" w:pos="6217"/>
          <w:tab w:val="left" w:pos="6266"/>
        </w:tabs>
        <w:ind w:left="0" w:right="0" w:firstLine="709"/>
        <w:jc w:val="both"/>
        <w:rPr>
          <w:sz w:val="24"/>
        </w:rPr>
      </w:pPr>
      <w:r>
        <w:rPr>
          <w:sz w:val="24"/>
        </w:rPr>
        <w:t>Повысилась составляющая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 w:rsidR="00E44923">
        <w:rPr>
          <w:sz w:val="24"/>
        </w:rPr>
        <w:t xml:space="preserve">участия </w:t>
      </w:r>
      <w:r>
        <w:rPr>
          <w:sz w:val="24"/>
        </w:rPr>
        <w:t>ч</w:t>
      </w:r>
      <w:r w:rsidR="00E44923">
        <w:rPr>
          <w:sz w:val="24"/>
        </w:rPr>
        <w:t xml:space="preserve">ленов педагогического коллектива в </w:t>
      </w:r>
      <w:r>
        <w:rPr>
          <w:sz w:val="24"/>
        </w:rPr>
        <w:t>анализе</w:t>
      </w:r>
      <w:r w:rsidR="00E44923"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учебн</w:t>
      </w:r>
      <w:proofErr w:type="gramStart"/>
      <w:r>
        <w:rPr>
          <w:spacing w:val="-3"/>
          <w:sz w:val="24"/>
        </w:rPr>
        <w:t>о</w:t>
      </w:r>
      <w:proofErr w:type="spellEnd"/>
      <w:r>
        <w:rPr>
          <w:spacing w:val="-3"/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</w:t>
      </w:r>
      <w:r>
        <w:rPr>
          <w:sz w:val="24"/>
        </w:rPr>
        <w:t>питательного процесса</w:t>
      </w:r>
      <w:r w:rsidR="00E44923">
        <w:rPr>
          <w:sz w:val="24"/>
        </w:rPr>
        <w:t>, годовом планировании и разра</w:t>
      </w:r>
      <w:r>
        <w:rPr>
          <w:sz w:val="24"/>
        </w:rPr>
        <w:t>бо</w:t>
      </w:r>
      <w:r>
        <w:rPr>
          <w:sz w:val="24"/>
        </w:rPr>
        <w:t>т</w:t>
      </w:r>
      <w:r>
        <w:rPr>
          <w:sz w:val="24"/>
        </w:rPr>
        <w:t>ке программы развития ДОУ посредством включения пр</w:t>
      </w:r>
      <w:r>
        <w:rPr>
          <w:sz w:val="24"/>
        </w:rPr>
        <w:t>о</w:t>
      </w:r>
      <w:r>
        <w:rPr>
          <w:sz w:val="24"/>
        </w:rPr>
        <w:t>ектных разработок творческих групп.</w:t>
      </w:r>
    </w:p>
    <w:p w:rsidR="00A5406D" w:rsidRDefault="009A0649" w:rsidP="009A0649">
      <w:pPr>
        <w:pStyle w:val="a4"/>
        <w:numPr>
          <w:ilvl w:val="1"/>
          <w:numId w:val="3"/>
        </w:numPr>
        <w:tabs>
          <w:tab w:val="left" w:pos="1634"/>
        </w:tabs>
        <w:ind w:left="0" w:right="0" w:firstLine="709"/>
        <w:jc w:val="both"/>
        <w:rPr>
          <w:sz w:val="24"/>
        </w:rPr>
      </w:pPr>
      <w:r>
        <w:rPr>
          <w:sz w:val="24"/>
        </w:rPr>
        <w:t>Благодаря работе в группах, парах педагоги стали активно взаимодействовать друг с другом по собс</w:t>
      </w:r>
      <w:r>
        <w:rPr>
          <w:sz w:val="24"/>
        </w:rPr>
        <w:t>т</w:t>
      </w:r>
      <w:r>
        <w:rPr>
          <w:sz w:val="24"/>
        </w:rPr>
        <w:t>венной инициативе: воспитатели разных возрастных групп ищут общие подходы к созданию продукта своей метод</w:t>
      </w:r>
      <w:r>
        <w:rPr>
          <w:sz w:val="24"/>
        </w:rPr>
        <w:t>и</w:t>
      </w:r>
      <w:r>
        <w:rPr>
          <w:sz w:val="24"/>
        </w:rPr>
        <w:t>ческой деятельности (проектов, планов тематических н</w:t>
      </w:r>
      <w:r>
        <w:rPr>
          <w:sz w:val="24"/>
        </w:rPr>
        <w:t>е</w:t>
      </w:r>
      <w:r w:rsidR="00E44923">
        <w:rPr>
          <w:sz w:val="24"/>
        </w:rPr>
        <w:t>дель, кон</w:t>
      </w:r>
      <w:r>
        <w:rPr>
          <w:sz w:val="24"/>
        </w:rPr>
        <w:t>спектов занятий, сценариев праздников, акций, пособий, дидактического материала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A5406D" w:rsidRDefault="009A0649" w:rsidP="009A0649">
      <w:pPr>
        <w:pStyle w:val="a4"/>
        <w:numPr>
          <w:ilvl w:val="1"/>
          <w:numId w:val="3"/>
        </w:numPr>
        <w:tabs>
          <w:tab w:val="left" w:pos="1634"/>
        </w:tabs>
        <w:ind w:left="0" w:right="0" w:firstLine="709"/>
        <w:jc w:val="both"/>
        <w:rPr>
          <w:sz w:val="24"/>
        </w:rPr>
      </w:pPr>
      <w:r>
        <w:rPr>
          <w:sz w:val="24"/>
        </w:rPr>
        <w:t>Использование достижений, находок во</w:t>
      </w:r>
      <w:r>
        <w:rPr>
          <w:sz w:val="24"/>
        </w:rPr>
        <w:t>с</w:t>
      </w:r>
      <w:r>
        <w:rPr>
          <w:sz w:val="24"/>
        </w:rPr>
        <w:t>питателе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новаторов для общего дела способствовало во</w:t>
      </w:r>
      <w:r>
        <w:rPr>
          <w:sz w:val="24"/>
        </w:rPr>
        <w:t>з</w:t>
      </w:r>
      <w:r>
        <w:rPr>
          <w:sz w:val="24"/>
        </w:rPr>
        <w:t>никновению обратной связи между педагогами. Педагоги поддержив</w:t>
      </w:r>
      <w:r w:rsidR="00E44923">
        <w:rPr>
          <w:sz w:val="24"/>
        </w:rPr>
        <w:t>а</w:t>
      </w:r>
      <w:r>
        <w:rPr>
          <w:sz w:val="24"/>
        </w:rPr>
        <w:t>ют то, что создали сами и интересуются, как идет освоение их методических разработок другими восп</w:t>
      </w:r>
      <w:r>
        <w:rPr>
          <w:sz w:val="24"/>
        </w:rPr>
        <w:t>и</w:t>
      </w:r>
      <w:r w:rsidR="00E44923">
        <w:rPr>
          <w:sz w:val="24"/>
        </w:rPr>
        <w:t>тателями, срав</w:t>
      </w:r>
      <w:r>
        <w:rPr>
          <w:sz w:val="24"/>
        </w:rPr>
        <w:t>нивают его со 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A5406D" w:rsidRDefault="00E44923" w:rsidP="009A0649">
      <w:pPr>
        <w:pStyle w:val="Heading1"/>
        <w:ind w:left="0" w:firstLine="709"/>
        <w:jc w:val="both"/>
      </w:pPr>
      <w:r>
        <w:lastRenderedPageBreak/>
        <w:t>Таким образом:</w:t>
      </w:r>
    </w:p>
    <w:p w:rsidR="00A5406D" w:rsidRDefault="009A0649" w:rsidP="009A0649">
      <w:pPr>
        <w:pStyle w:val="a3"/>
        <w:ind w:left="0" w:firstLine="709"/>
      </w:pPr>
      <w:r>
        <w:t>Вовлечение педагогов в методическую работу и процесс управления в условиях внедре</w:t>
      </w:r>
      <w:r w:rsidR="00E44923">
        <w:t xml:space="preserve">ния ФГОС </w:t>
      </w:r>
      <w:proofErr w:type="gramStart"/>
      <w:r w:rsidR="00E44923">
        <w:t>ДО</w:t>
      </w:r>
      <w:proofErr w:type="gramEnd"/>
      <w:r w:rsidR="00E44923">
        <w:t xml:space="preserve"> сп</w:t>
      </w:r>
      <w:r w:rsidR="00E44923">
        <w:t>о</w:t>
      </w:r>
      <w:r>
        <w:t xml:space="preserve">собствовал </w:t>
      </w:r>
      <w:proofErr w:type="gramStart"/>
      <w:r>
        <w:t>повышению</w:t>
      </w:r>
      <w:proofErr w:type="gramEnd"/>
      <w:r>
        <w:t xml:space="preserve"> их профессионального мастерства, развитию инновационной деятельности отдельно взятого педагога и дошкольного образовательного учреждения в целом.</w:t>
      </w:r>
    </w:p>
    <w:p w:rsidR="00A5406D" w:rsidRDefault="009A0649" w:rsidP="009A0649">
      <w:pPr>
        <w:pStyle w:val="a3"/>
        <w:ind w:left="0" w:firstLine="709"/>
      </w:pPr>
      <w:r>
        <w:t>В результате участия педагогов в работе творческих групп, разработке и реализации образовательных проектов были развиты педагогические умения, а именно:</w:t>
      </w:r>
    </w:p>
    <w:p w:rsidR="00A5406D" w:rsidRDefault="009A0649" w:rsidP="009A0649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Исследовательские:</w:t>
      </w:r>
    </w:p>
    <w:p w:rsidR="00A5406D" w:rsidRDefault="009A0649" w:rsidP="009A0649">
      <w:pPr>
        <w:pStyle w:val="a3"/>
        <w:ind w:left="0" w:firstLine="709"/>
      </w:pPr>
      <w:r>
        <w:t>-умение оценить мероприятие воспитательного х</w:t>
      </w:r>
      <w:r>
        <w:t>а</w:t>
      </w:r>
      <w:r>
        <w:t>рактера с позиции требований ФГОС: родительское собр</w:t>
      </w:r>
      <w:r>
        <w:t>а</w:t>
      </w:r>
      <w:r w:rsidR="00E44923">
        <w:t>ние, массо</w:t>
      </w:r>
      <w:r>
        <w:t>вое мероприятие, семинар и др.</w:t>
      </w:r>
    </w:p>
    <w:p w:rsidR="00A5406D" w:rsidRDefault="009A0649" w:rsidP="009A0649">
      <w:pPr>
        <w:pStyle w:val="a3"/>
        <w:ind w:left="0" w:firstLine="709"/>
      </w:pPr>
      <w:r>
        <w:t>-изучать индивидуальные психологические особе</w:t>
      </w:r>
      <w:r>
        <w:t>н</w:t>
      </w:r>
      <w:r>
        <w:t>ности личности ребенка;</w:t>
      </w:r>
    </w:p>
    <w:p w:rsidR="00A5406D" w:rsidRDefault="009A0649" w:rsidP="009A0649">
      <w:pPr>
        <w:pStyle w:val="a3"/>
        <w:ind w:left="0" w:firstLine="709"/>
      </w:pPr>
      <w:r>
        <w:t>-провести анализ результативности образовательн</w:t>
      </w:r>
      <w:r>
        <w:t>о</w:t>
      </w:r>
      <w:r w:rsidR="00E44923">
        <w:t>го про</w:t>
      </w:r>
      <w:r>
        <w:t>цесса, методической работы и др. по итогам года или по отдельному направлению;</w:t>
      </w:r>
    </w:p>
    <w:p w:rsidR="00A5406D" w:rsidRDefault="009A0649" w:rsidP="009A0649">
      <w:pPr>
        <w:pStyle w:val="a3"/>
        <w:ind w:left="0" w:firstLine="709"/>
      </w:pPr>
      <w:r>
        <w:t>-умение провести самоанализ работы с позиции тр</w:t>
      </w:r>
      <w:r>
        <w:t>е</w:t>
      </w:r>
      <w:r w:rsidR="00E44923">
        <w:t>бова</w:t>
      </w:r>
      <w:r>
        <w:t>ний ФГОС.</w:t>
      </w:r>
    </w:p>
    <w:p w:rsidR="00A5406D" w:rsidRDefault="009A0649" w:rsidP="009A0649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Проектировочные:</w:t>
      </w:r>
    </w:p>
    <w:p w:rsidR="00A5406D" w:rsidRDefault="009A0649" w:rsidP="009A0649">
      <w:pPr>
        <w:pStyle w:val="a3"/>
        <w:ind w:left="0" w:firstLine="709"/>
      </w:pPr>
      <w:r>
        <w:t>-умение разработать сценарий проведения образов</w:t>
      </w:r>
      <w:r>
        <w:t>а</w:t>
      </w:r>
      <w:r w:rsidR="00E44923">
        <w:t>тель</w:t>
      </w:r>
      <w:r>
        <w:t>ной деятельности в соответствии с имеющимися пр</w:t>
      </w:r>
      <w:r>
        <w:t>о</w:t>
      </w:r>
      <w:r w:rsidR="00E44923">
        <w:t>бле</w:t>
      </w:r>
      <w:r>
        <w:t>мами, возрастными особенностями в условиях перехода и реализации ФГОС;</w:t>
      </w:r>
    </w:p>
    <w:p w:rsidR="00A5406D" w:rsidRDefault="009A0649" w:rsidP="009A0649">
      <w:pPr>
        <w:pStyle w:val="a4"/>
        <w:numPr>
          <w:ilvl w:val="0"/>
          <w:numId w:val="3"/>
        </w:numPr>
        <w:tabs>
          <w:tab w:val="left" w:pos="1055"/>
        </w:tabs>
        <w:ind w:left="0" w:right="0" w:firstLine="709"/>
        <w:rPr>
          <w:sz w:val="24"/>
        </w:rPr>
      </w:pPr>
      <w:r>
        <w:rPr>
          <w:sz w:val="24"/>
        </w:rPr>
        <w:t>умение разработать план, программу деятельн</w:t>
      </w:r>
      <w:r>
        <w:rPr>
          <w:sz w:val="24"/>
        </w:rPr>
        <w:t>о</w:t>
      </w:r>
      <w:r>
        <w:rPr>
          <w:sz w:val="24"/>
        </w:rPr>
        <w:t>сти на конкретный период времени в соответствии с цел</w:t>
      </w:r>
      <w:r>
        <w:rPr>
          <w:sz w:val="24"/>
        </w:rPr>
        <w:t>я</w:t>
      </w:r>
      <w:r>
        <w:rPr>
          <w:sz w:val="24"/>
        </w:rPr>
        <w:t>ми и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дачами воспитания 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44923" w:rsidRDefault="009A0649" w:rsidP="009A0649">
      <w:pPr>
        <w:pStyle w:val="a3"/>
        <w:ind w:left="0" w:firstLine="709"/>
      </w:pPr>
      <w:r>
        <w:t>-умение разработать проект</w:t>
      </w:r>
      <w:r w:rsidR="00E44923">
        <w:t xml:space="preserve"> </w:t>
      </w:r>
    </w:p>
    <w:p w:rsidR="00A5406D" w:rsidRDefault="009A0649" w:rsidP="009A0649">
      <w:pPr>
        <w:pStyle w:val="a3"/>
        <w:ind w:left="0" w:firstLine="709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Организаторские:</w:t>
      </w:r>
    </w:p>
    <w:p w:rsidR="00A5406D" w:rsidRDefault="009A0649" w:rsidP="009A0649">
      <w:pPr>
        <w:pStyle w:val="a3"/>
        <w:ind w:left="0" w:firstLine="709"/>
      </w:pPr>
      <w:r>
        <w:t>-умение применять в педагогической практике с</w:t>
      </w:r>
      <w:r>
        <w:t>о</w:t>
      </w:r>
      <w:r w:rsidR="00E44923">
        <w:t>времен</w:t>
      </w:r>
      <w:r>
        <w:t>ные образовательные технологии; современные подходы к образовательной деятельности;</w:t>
      </w:r>
    </w:p>
    <w:p w:rsidR="00A5406D" w:rsidRDefault="009A0649" w:rsidP="009A0649">
      <w:pPr>
        <w:pStyle w:val="a3"/>
        <w:ind w:left="0" w:firstLine="709"/>
      </w:pPr>
      <w:r>
        <w:t>-умение включать детей в различные виды деятел</w:t>
      </w:r>
      <w:r>
        <w:t>ь</w:t>
      </w:r>
      <w:r>
        <w:t>ности, соответствующие их психологическим особенн</w:t>
      </w:r>
      <w:r>
        <w:t>о</w:t>
      </w:r>
      <w:r w:rsidR="00E44923">
        <w:t>стям и по</w:t>
      </w:r>
      <w:r>
        <w:t>требностям</w:t>
      </w:r>
    </w:p>
    <w:p w:rsidR="00A5406D" w:rsidRDefault="009A0649" w:rsidP="009A0649">
      <w:pPr>
        <w:pStyle w:val="a3"/>
        <w:ind w:left="0" w:firstLine="709"/>
      </w:pPr>
      <w:r>
        <w:t>-умение привлечь к участию в образовательном процессе родителей</w:t>
      </w:r>
    </w:p>
    <w:p w:rsidR="00A5406D" w:rsidRDefault="009A0649" w:rsidP="009A0649">
      <w:pPr>
        <w:pStyle w:val="a3"/>
        <w:ind w:left="0" w:firstLine="709"/>
      </w:pPr>
      <w:r>
        <w:t>-умение привлечь к совместной деятельности коллег</w:t>
      </w:r>
    </w:p>
    <w:p w:rsidR="00A5406D" w:rsidRDefault="009A0649" w:rsidP="009A0649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Коммуникативные:</w:t>
      </w:r>
    </w:p>
    <w:p w:rsidR="00A5406D" w:rsidRDefault="009A0649" w:rsidP="009A0649">
      <w:pPr>
        <w:pStyle w:val="a3"/>
        <w:ind w:left="0" w:firstLine="709"/>
      </w:pPr>
      <w:r>
        <w:t>-умение выстраивать общение с коллегами и род</w:t>
      </w:r>
      <w:r>
        <w:t>и</w:t>
      </w:r>
      <w:r>
        <w:t>телями</w:t>
      </w:r>
    </w:p>
    <w:p w:rsidR="00A5406D" w:rsidRDefault="009A0649" w:rsidP="009A0649">
      <w:pPr>
        <w:pStyle w:val="a3"/>
        <w:ind w:left="0" w:firstLine="709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Конструктивные:</w:t>
      </w:r>
    </w:p>
    <w:p w:rsidR="00A5406D" w:rsidRDefault="009A0649" w:rsidP="009A0649">
      <w:pPr>
        <w:pStyle w:val="a3"/>
        <w:ind w:left="0" w:firstLine="709"/>
      </w:pPr>
      <w:r>
        <w:t>умение отбирать оптимальные формы, методы и приемы воспитательной работы;</w:t>
      </w:r>
    </w:p>
    <w:p w:rsidR="00A5406D" w:rsidRDefault="009A0649" w:rsidP="00E44923">
      <w:pPr>
        <w:pStyle w:val="a3"/>
        <w:tabs>
          <w:tab w:val="left" w:pos="3498"/>
        </w:tabs>
        <w:ind w:left="0" w:firstLine="709"/>
      </w:pPr>
      <w:r>
        <w:t>-соблюдать</w:t>
      </w:r>
      <w:r>
        <w:rPr>
          <w:spacing w:val="38"/>
        </w:rPr>
        <w:t xml:space="preserve"> </w:t>
      </w:r>
      <w:r>
        <w:t>принципы</w:t>
      </w:r>
      <w:r>
        <w:tab/>
        <w:t>(</w:t>
      </w:r>
      <w:proofErr w:type="spellStart"/>
      <w:r>
        <w:t>деятельностного</w:t>
      </w:r>
      <w:proofErr w:type="spellEnd"/>
      <w:r>
        <w:t xml:space="preserve"> подх</w:t>
      </w:r>
      <w:r>
        <w:t>о</w:t>
      </w:r>
      <w:r w:rsidR="00E44923">
        <w:t>да) реали</w:t>
      </w:r>
      <w:r>
        <w:t>зации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44923" w:rsidRDefault="00E44923" w:rsidP="00A82E1C">
      <w:pPr>
        <w:pStyle w:val="Heading1"/>
        <w:ind w:left="0"/>
      </w:pPr>
    </w:p>
    <w:sectPr w:rsidR="00E44923" w:rsidSect="009A0649">
      <w:footerReference w:type="default" r:id="rId7"/>
      <w:pgSz w:w="8420" w:h="11910"/>
      <w:pgMar w:top="1701" w:right="1134" w:bottom="850" w:left="1134" w:header="0" w:footer="1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5A" w:rsidRDefault="0093765A" w:rsidP="00A5406D">
      <w:r>
        <w:separator/>
      </w:r>
    </w:p>
  </w:endnote>
  <w:endnote w:type="continuationSeparator" w:id="0">
    <w:p w:rsidR="0093765A" w:rsidRDefault="0093765A" w:rsidP="00A5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1047"/>
      <w:docPartObj>
        <w:docPartGallery w:val="Page Numbers (Bottom of Page)"/>
        <w:docPartUnique/>
      </w:docPartObj>
    </w:sdtPr>
    <w:sdtContent>
      <w:p w:rsidR="00487E88" w:rsidRDefault="008A6AFC">
        <w:pPr>
          <w:pStyle w:val="a8"/>
          <w:jc w:val="center"/>
        </w:pPr>
        <w:fldSimple w:instr=" PAGE   \* MERGEFORMAT ">
          <w:r w:rsidR="003153E4">
            <w:rPr>
              <w:noProof/>
            </w:rPr>
            <w:t>2</w:t>
          </w:r>
        </w:fldSimple>
      </w:p>
    </w:sdtContent>
  </w:sdt>
  <w:p w:rsidR="009A0649" w:rsidRDefault="009A0649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5A" w:rsidRDefault="0093765A" w:rsidP="00A5406D">
      <w:r>
        <w:separator/>
      </w:r>
    </w:p>
  </w:footnote>
  <w:footnote w:type="continuationSeparator" w:id="0">
    <w:p w:rsidR="0093765A" w:rsidRDefault="0093765A" w:rsidP="00A5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C2"/>
    <w:multiLevelType w:val="hybridMultilevel"/>
    <w:tmpl w:val="B6C66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5158E"/>
    <w:multiLevelType w:val="hybridMultilevel"/>
    <w:tmpl w:val="29388FD0"/>
    <w:lvl w:ilvl="0" w:tplc="9B3CE7C8">
      <w:start w:val="1"/>
      <w:numFmt w:val="decimal"/>
      <w:lvlText w:val="%1."/>
      <w:lvlJc w:val="left"/>
      <w:pPr>
        <w:ind w:left="91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B278CE">
      <w:numFmt w:val="bullet"/>
      <w:lvlText w:val="•"/>
      <w:lvlJc w:val="left"/>
      <w:pPr>
        <w:ind w:left="1647" w:hanging="262"/>
      </w:pPr>
      <w:rPr>
        <w:rFonts w:hint="default"/>
        <w:lang w:val="ru-RU" w:eastAsia="ru-RU" w:bidi="ru-RU"/>
      </w:rPr>
    </w:lvl>
    <w:lvl w:ilvl="2" w:tplc="102492EE">
      <w:numFmt w:val="bullet"/>
      <w:lvlText w:val="•"/>
      <w:lvlJc w:val="left"/>
      <w:pPr>
        <w:ind w:left="2375" w:hanging="262"/>
      </w:pPr>
      <w:rPr>
        <w:rFonts w:hint="default"/>
        <w:lang w:val="ru-RU" w:eastAsia="ru-RU" w:bidi="ru-RU"/>
      </w:rPr>
    </w:lvl>
    <w:lvl w:ilvl="3" w:tplc="432C7236">
      <w:numFmt w:val="bullet"/>
      <w:lvlText w:val="•"/>
      <w:lvlJc w:val="left"/>
      <w:pPr>
        <w:ind w:left="3103" w:hanging="262"/>
      </w:pPr>
      <w:rPr>
        <w:rFonts w:hint="default"/>
        <w:lang w:val="ru-RU" w:eastAsia="ru-RU" w:bidi="ru-RU"/>
      </w:rPr>
    </w:lvl>
    <w:lvl w:ilvl="4" w:tplc="DF24209C">
      <w:numFmt w:val="bullet"/>
      <w:lvlText w:val="•"/>
      <w:lvlJc w:val="left"/>
      <w:pPr>
        <w:ind w:left="3831" w:hanging="262"/>
      </w:pPr>
      <w:rPr>
        <w:rFonts w:hint="default"/>
        <w:lang w:val="ru-RU" w:eastAsia="ru-RU" w:bidi="ru-RU"/>
      </w:rPr>
    </w:lvl>
    <w:lvl w:ilvl="5" w:tplc="7E38C16A">
      <w:numFmt w:val="bullet"/>
      <w:lvlText w:val="•"/>
      <w:lvlJc w:val="left"/>
      <w:pPr>
        <w:ind w:left="4559" w:hanging="262"/>
      </w:pPr>
      <w:rPr>
        <w:rFonts w:hint="default"/>
        <w:lang w:val="ru-RU" w:eastAsia="ru-RU" w:bidi="ru-RU"/>
      </w:rPr>
    </w:lvl>
    <w:lvl w:ilvl="6" w:tplc="A52C05FE">
      <w:numFmt w:val="bullet"/>
      <w:lvlText w:val="•"/>
      <w:lvlJc w:val="left"/>
      <w:pPr>
        <w:ind w:left="5287" w:hanging="262"/>
      </w:pPr>
      <w:rPr>
        <w:rFonts w:hint="default"/>
        <w:lang w:val="ru-RU" w:eastAsia="ru-RU" w:bidi="ru-RU"/>
      </w:rPr>
    </w:lvl>
    <w:lvl w:ilvl="7" w:tplc="551A3374">
      <w:numFmt w:val="bullet"/>
      <w:lvlText w:val="•"/>
      <w:lvlJc w:val="left"/>
      <w:pPr>
        <w:ind w:left="6015" w:hanging="262"/>
      </w:pPr>
      <w:rPr>
        <w:rFonts w:hint="default"/>
        <w:lang w:val="ru-RU" w:eastAsia="ru-RU" w:bidi="ru-RU"/>
      </w:rPr>
    </w:lvl>
    <w:lvl w:ilvl="8" w:tplc="6EECD5CA">
      <w:numFmt w:val="bullet"/>
      <w:lvlText w:val="•"/>
      <w:lvlJc w:val="left"/>
      <w:pPr>
        <w:ind w:left="6743" w:hanging="262"/>
      </w:pPr>
      <w:rPr>
        <w:rFonts w:hint="default"/>
        <w:lang w:val="ru-RU" w:eastAsia="ru-RU" w:bidi="ru-RU"/>
      </w:rPr>
    </w:lvl>
  </w:abstractNum>
  <w:abstractNum w:abstractNumId="2">
    <w:nsid w:val="29376397"/>
    <w:multiLevelType w:val="hybridMultilevel"/>
    <w:tmpl w:val="C5B40E08"/>
    <w:lvl w:ilvl="0" w:tplc="AF1C36E6">
      <w:start w:val="1"/>
      <w:numFmt w:val="decimal"/>
      <w:lvlText w:val="%1)"/>
      <w:lvlJc w:val="left"/>
      <w:pPr>
        <w:ind w:left="9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D86A7E">
      <w:numFmt w:val="bullet"/>
      <w:lvlText w:val="•"/>
      <w:lvlJc w:val="left"/>
      <w:pPr>
        <w:ind w:left="1647" w:hanging="260"/>
      </w:pPr>
      <w:rPr>
        <w:rFonts w:hint="default"/>
        <w:lang w:val="ru-RU" w:eastAsia="ru-RU" w:bidi="ru-RU"/>
      </w:rPr>
    </w:lvl>
    <w:lvl w:ilvl="2" w:tplc="F82412C0">
      <w:numFmt w:val="bullet"/>
      <w:lvlText w:val="•"/>
      <w:lvlJc w:val="left"/>
      <w:pPr>
        <w:ind w:left="2375" w:hanging="260"/>
      </w:pPr>
      <w:rPr>
        <w:rFonts w:hint="default"/>
        <w:lang w:val="ru-RU" w:eastAsia="ru-RU" w:bidi="ru-RU"/>
      </w:rPr>
    </w:lvl>
    <w:lvl w:ilvl="3" w:tplc="AA8E745E">
      <w:numFmt w:val="bullet"/>
      <w:lvlText w:val="•"/>
      <w:lvlJc w:val="left"/>
      <w:pPr>
        <w:ind w:left="3103" w:hanging="260"/>
      </w:pPr>
      <w:rPr>
        <w:rFonts w:hint="default"/>
        <w:lang w:val="ru-RU" w:eastAsia="ru-RU" w:bidi="ru-RU"/>
      </w:rPr>
    </w:lvl>
    <w:lvl w:ilvl="4" w:tplc="CC707CCC">
      <w:numFmt w:val="bullet"/>
      <w:lvlText w:val="•"/>
      <w:lvlJc w:val="left"/>
      <w:pPr>
        <w:ind w:left="3831" w:hanging="260"/>
      </w:pPr>
      <w:rPr>
        <w:rFonts w:hint="default"/>
        <w:lang w:val="ru-RU" w:eastAsia="ru-RU" w:bidi="ru-RU"/>
      </w:rPr>
    </w:lvl>
    <w:lvl w:ilvl="5" w:tplc="1A48894C">
      <w:numFmt w:val="bullet"/>
      <w:lvlText w:val="•"/>
      <w:lvlJc w:val="left"/>
      <w:pPr>
        <w:ind w:left="4559" w:hanging="260"/>
      </w:pPr>
      <w:rPr>
        <w:rFonts w:hint="default"/>
        <w:lang w:val="ru-RU" w:eastAsia="ru-RU" w:bidi="ru-RU"/>
      </w:rPr>
    </w:lvl>
    <w:lvl w:ilvl="6" w:tplc="9000DFC4">
      <w:numFmt w:val="bullet"/>
      <w:lvlText w:val="•"/>
      <w:lvlJc w:val="left"/>
      <w:pPr>
        <w:ind w:left="5287" w:hanging="260"/>
      </w:pPr>
      <w:rPr>
        <w:rFonts w:hint="default"/>
        <w:lang w:val="ru-RU" w:eastAsia="ru-RU" w:bidi="ru-RU"/>
      </w:rPr>
    </w:lvl>
    <w:lvl w:ilvl="7" w:tplc="E830F7D8">
      <w:numFmt w:val="bullet"/>
      <w:lvlText w:val="•"/>
      <w:lvlJc w:val="left"/>
      <w:pPr>
        <w:ind w:left="6015" w:hanging="260"/>
      </w:pPr>
      <w:rPr>
        <w:rFonts w:hint="default"/>
        <w:lang w:val="ru-RU" w:eastAsia="ru-RU" w:bidi="ru-RU"/>
      </w:rPr>
    </w:lvl>
    <w:lvl w:ilvl="8" w:tplc="AA6EE5CA">
      <w:numFmt w:val="bullet"/>
      <w:lvlText w:val="•"/>
      <w:lvlJc w:val="left"/>
      <w:pPr>
        <w:ind w:left="6743" w:hanging="260"/>
      </w:pPr>
      <w:rPr>
        <w:rFonts w:hint="default"/>
        <w:lang w:val="ru-RU" w:eastAsia="ru-RU" w:bidi="ru-RU"/>
      </w:rPr>
    </w:lvl>
  </w:abstractNum>
  <w:abstractNum w:abstractNumId="3">
    <w:nsid w:val="2BBA3ED5"/>
    <w:multiLevelType w:val="hybridMultilevel"/>
    <w:tmpl w:val="4A865FBC"/>
    <w:lvl w:ilvl="0" w:tplc="2D767B5C">
      <w:numFmt w:val="bullet"/>
      <w:lvlText w:val="-"/>
      <w:lvlJc w:val="left"/>
      <w:pPr>
        <w:ind w:left="9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3A4108">
      <w:start w:val="1"/>
      <w:numFmt w:val="decimal"/>
      <w:lvlText w:val="%2.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E12B08E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3" w:tplc="BEAEBF34">
      <w:numFmt w:val="bullet"/>
      <w:lvlText w:val="•"/>
      <w:lvlJc w:val="left"/>
      <w:pPr>
        <w:ind w:left="3103" w:hanging="360"/>
      </w:pPr>
      <w:rPr>
        <w:rFonts w:hint="default"/>
        <w:lang w:val="ru-RU" w:eastAsia="ru-RU" w:bidi="ru-RU"/>
      </w:rPr>
    </w:lvl>
    <w:lvl w:ilvl="4" w:tplc="C03AF0AA">
      <w:numFmt w:val="bullet"/>
      <w:lvlText w:val="•"/>
      <w:lvlJc w:val="left"/>
      <w:pPr>
        <w:ind w:left="3831" w:hanging="360"/>
      </w:pPr>
      <w:rPr>
        <w:rFonts w:hint="default"/>
        <w:lang w:val="ru-RU" w:eastAsia="ru-RU" w:bidi="ru-RU"/>
      </w:rPr>
    </w:lvl>
    <w:lvl w:ilvl="5" w:tplc="34ECCF02">
      <w:numFmt w:val="bullet"/>
      <w:lvlText w:val="•"/>
      <w:lvlJc w:val="left"/>
      <w:pPr>
        <w:ind w:left="4559" w:hanging="360"/>
      </w:pPr>
      <w:rPr>
        <w:rFonts w:hint="default"/>
        <w:lang w:val="ru-RU" w:eastAsia="ru-RU" w:bidi="ru-RU"/>
      </w:rPr>
    </w:lvl>
    <w:lvl w:ilvl="6" w:tplc="03B47C98"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7" w:tplc="46A6CE7C">
      <w:numFmt w:val="bullet"/>
      <w:lvlText w:val="•"/>
      <w:lvlJc w:val="left"/>
      <w:pPr>
        <w:ind w:left="6015" w:hanging="360"/>
      </w:pPr>
      <w:rPr>
        <w:rFonts w:hint="default"/>
        <w:lang w:val="ru-RU" w:eastAsia="ru-RU" w:bidi="ru-RU"/>
      </w:rPr>
    </w:lvl>
    <w:lvl w:ilvl="8" w:tplc="E2345F0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406D"/>
    <w:rsid w:val="00034D10"/>
    <w:rsid w:val="00142F3D"/>
    <w:rsid w:val="002363A0"/>
    <w:rsid w:val="003153E4"/>
    <w:rsid w:val="00487E88"/>
    <w:rsid w:val="006A3FEE"/>
    <w:rsid w:val="007415BD"/>
    <w:rsid w:val="007D4FA9"/>
    <w:rsid w:val="00894233"/>
    <w:rsid w:val="008A6AFC"/>
    <w:rsid w:val="0093765A"/>
    <w:rsid w:val="00991EB5"/>
    <w:rsid w:val="009A0649"/>
    <w:rsid w:val="009C0A54"/>
    <w:rsid w:val="00A5406D"/>
    <w:rsid w:val="00A82022"/>
    <w:rsid w:val="00A82E1C"/>
    <w:rsid w:val="00B63755"/>
    <w:rsid w:val="00B92787"/>
    <w:rsid w:val="00BA2ECD"/>
    <w:rsid w:val="00C36432"/>
    <w:rsid w:val="00D217E4"/>
    <w:rsid w:val="00E30A74"/>
    <w:rsid w:val="00E44923"/>
    <w:rsid w:val="00E9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0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406D"/>
    <w:pPr>
      <w:ind w:left="9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406D"/>
    <w:pPr>
      <w:ind w:left="9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406D"/>
    <w:pPr>
      <w:ind w:left="913" w:right="1130"/>
      <w:jc w:val="both"/>
    </w:pPr>
  </w:style>
  <w:style w:type="paragraph" w:customStyle="1" w:styleId="TableParagraph">
    <w:name w:val="Table Paragraph"/>
    <w:basedOn w:val="a"/>
    <w:uiPriority w:val="1"/>
    <w:qFormat/>
    <w:rsid w:val="00A5406D"/>
    <w:pPr>
      <w:ind w:left="107"/>
    </w:pPr>
  </w:style>
  <w:style w:type="table" w:styleId="a5">
    <w:name w:val="Table Grid"/>
    <w:basedOn w:val="a1"/>
    <w:uiPriority w:val="59"/>
    <w:rsid w:val="006A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87E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E8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87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7E8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18</cp:revision>
  <dcterms:created xsi:type="dcterms:W3CDTF">2020-09-07T13:05:00Z</dcterms:created>
  <dcterms:modified xsi:type="dcterms:W3CDTF">2020-09-08T14:14:00Z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2020-09-07T00:00:00Z</vt:filetime>
  </property>
</Properties>
</file>