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E2" w:rsidRPr="00BF0289" w:rsidRDefault="00BF0289" w:rsidP="008471E2">
      <w:pPr>
        <w:pStyle w:val="a3"/>
        <w:jc w:val="center"/>
        <w:rPr>
          <w:b/>
          <w:color w:val="C00000"/>
          <w:sz w:val="28"/>
          <w:szCs w:val="28"/>
        </w:rPr>
      </w:pPr>
      <w:r w:rsidRPr="00BF0289">
        <w:rPr>
          <w:b/>
          <w:color w:val="C00000"/>
          <w:sz w:val="28"/>
          <w:szCs w:val="28"/>
        </w:rPr>
        <w:t>Игры на снижение тревожности.</w:t>
      </w:r>
    </w:p>
    <w:p w:rsidR="008471E2" w:rsidRPr="00BF0289" w:rsidRDefault="00BF0289" w:rsidP="008471E2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F0289">
        <w:rPr>
          <w:rFonts w:ascii="Times New Roman" w:hAnsi="Times New Roman" w:cs="Times New Roman"/>
          <w:color w:val="FF0000"/>
          <w:sz w:val="26"/>
          <w:szCs w:val="26"/>
        </w:rPr>
        <w:t>1.</w:t>
      </w:r>
      <w:r w:rsidR="008471E2" w:rsidRPr="00BF028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471E2" w:rsidRPr="00BF0289">
        <w:rPr>
          <w:rFonts w:ascii="Times New Roman" w:hAnsi="Times New Roman" w:cs="Times New Roman"/>
          <w:b/>
          <w:color w:val="FF0000"/>
          <w:sz w:val="26"/>
          <w:szCs w:val="26"/>
        </w:rPr>
        <w:t>Игра «Воздушный шарик».</w:t>
      </w:r>
      <w:r w:rsidR="008471E2" w:rsidRPr="00BF0289">
        <w:rPr>
          <w:rFonts w:ascii="Times New Roman" w:hAnsi="Times New Roman" w:cs="Times New Roman"/>
          <w:sz w:val="26"/>
          <w:szCs w:val="26"/>
        </w:rPr>
        <w:t xml:space="preserve"> Взрослый может сказать ребенку: «Представь себе, что сейчас мы с тобой будем надувать шарики. Вдохни воздух, поднеси воображаемый шарик к губам, раздувай щеки, медленно, через приоткрытые губы надувай его. Следи глазами за тем, как твой шарик становится все больше и больше, как увеличиваются, растут узоры на нем. Представил? Я тоже представи</w:t>
      </w:r>
      <w:proofErr w:type="gramStart"/>
      <w:r w:rsidR="008471E2" w:rsidRPr="00BF0289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="008471E2" w:rsidRPr="00BF0289">
        <w:rPr>
          <w:rFonts w:ascii="Times New Roman" w:hAnsi="Times New Roman" w:cs="Times New Roman"/>
          <w:sz w:val="26"/>
          <w:szCs w:val="26"/>
        </w:rPr>
        <w:t>а) твой огромный шар. Дуй осторожно, чтобы шарик не лопнул. А теперь покажи его».</w:t>
      </w:r>
    </w:p>
    <w:p w:rsidR="008471E2" w:rsidRPr="00BF0289" w:rsidRDefault="00BF0289" w:rsidP="008471E2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FFC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815340</wp:posOffset>
            </wp:positionV>
            <wp:extent cx="2176145" cy="2733040"/>
            <wp:effectExtent l="19050" t="0" r="0" b="0"/>
            <wp:wrapTight wrapText="bothSides">
              <wp:wrapPolygon edited="0">
                <wp:start x="10400" y="0"/>
                <wp:lineTo x="3025" y="2258"/>
                <wp:lineTo x="2080" y="3162"/>
                <wp:lineTo x="1891" y="12045"/>
                <wp:lineTo x="0" y="14303"/>
                <wp:lineTo x="-189" y="15959"/>
                <wp:lineTo x="756" y="16862"/>
                <wp:lineTo x="1891" y="19271"/>
                <wp:lineTo x="1891" y="19874"/>
                <wp:lineTo x="5105" y="21379"/>
                <wp:lineTo x="6240" y="21379"/>
                <wp:lineTo x="17207" y="21379"/>
                <wp:lineTo x="19476" y="21379"/>
                <wp:lineTo x="21556" y="20325"/>
                <wp:lineTo x="21556" y="3162"/>
                <wp:lineTo x="20800" y="2258"/>
                <wp:lineTo x="16072" y="151"/>
                <wp:lineTo x="15316" y="0"/>
                <wp:lineTo x="10400" y="0"/>
              </wp:wrapPolygon>
            </wp:wrapTight>
            <wp:docPr id="2" name="Рисунок 1" descr="http://michskazka.68edu.ru/wp-content/uploads/2016/06/devochka-plach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michskazka.68edu.ru/wp-content/uploads/2016/06/devochka-plach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289">
        <w:rPr>
          <w:rFonts w:ascii="Times New Roman" w:hAnsi="Times New Roman" w:cs="Times New Roman"/>
          <w:color w:val="FFC000"/>
          <w:sz w:val="26"/>
          <w:szCs w:val="26"/>
        </w:rPr>
        <w:t>2.</w:t>
      </w:r>
      <w:r w:rsidR="008471E2" w:rsidRPr="00BF0289">
        <w:rPr>
          <w:rFonts w:ascii="Times New Roman" w:hAnsi="Times New Roman" w:cs="Times New Roman"/>
          <w:color w:val="FFC000"/>
          <w:sz w:val="26"/>
          <w:szCs w:val="26"/>
        </w:rPr>
        <w:t xml:space="preserve"> </w:t>
      </w:r>
      <w:r w:rsidR="008471E2" w:rsidRPr="00BF0289">
        <w:rPr>
          <w:rFonts w:ascii="Times New Roman" w:hAnsi="Times New Roman" w:cs="Times New Roman"/>
          <w:b/>
          <w:color w:val="FFC000"/>
          <w:sz w:val="26"/>
          <w:szCs w:val="26"/>
        </w:rPr>
        <w:t>Игра «Винт».</w:t>
      </w:r>
      <w:r w:rsidR="008471E2" w:rsidRPr="00BF0289">
        <w:rPr>
          <w:rFonts w:ascii="Times New Roman" w:hAnsi="Times New Roman" w:cs="Times New Roman"/>
          <w:sz w:val="26"/>
          <w:szCs w:val="26"/>
        </w:rPr>
        <w:t xml:space="preserve"> Взрослый говорит ребенку: «Давай попробуем превратиться в винт. Для этого поставь пятки и носки вместе. По моей команде «Начали» будем поворачивать корпус то влево, то вправо. Одновременно с этим руки будем свободно следовать за корпусом в том же направлении. Начали! … Стоп!».</w:t>
      </w:r>
    </w:p>
    <w:p w:rsidR="008471E2" w:rsidRPr="00BF0289" w:rsidRDefault="00BF0289" w:rsidP="008471E2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F0289">
        <w:rPr>
          <w:rFonts w:ascii="Times New Roman" w:hAnsi="Times New Roman" w:cs="Times New Roman"/>
          <w:color w:val="92D050"/>
          <w:sz w:val="26"/>
          <w:szCs w:val="26"/>
        </w:rPr>
        <w:t>3.</w:t>
      </w:r>
      <w:r w:rsidR="008471E2" w:rsidRPr="00BF0289">
        <w:rPr>
          <w:rFonts w:ascii="Times New Roman" w:hAnsi="Times New Roman" w:cs="Times New Roman"/>
          <w:color w:val="92D050"/>
          <w:sz w:val="26"/>
          <w:szCs w:val="26"/>
        </w:rPr>
        <w:t xml:space="preserve"> </w:t>
      </w:r>
      <w:r w:rsidR="008471E2" w:rsidRPr="00BF0289">
        <w:rPr>
          <w:rFonts w:ascii="Times New Roman" w:hAnsi="Times New Roman" w:cs="Times New Roman"/>
          <w:b/>
          <w:color w:val="92D050"/>
          <w:sz w:val="26"/>
          <w:szCs w:val="26"/>
        </w:rPr>
        <w:t>Игра «Кулачки».</w:t>
      </w:r>
      <w:r w:rsidR="008471E2" w:rsidRPr="00BF0289">
        <w:rPr>
          <w:rFonts w:ascii="Times New Roman" w:hAnsi="Times New Roman" w:cs="Times New Roman"/>
          <w:sz w:val="26"/>
          <w:szCs w:val="26"/>
        </w:rPr>
        <w:t xml:space="preserve"> Руки на коленях, сожмите пальцы в кулачок, покрепче, чтобы косточки побелели. Можно сопровождать действия таким стихотворением:</w:t>
      </w:r>
    </w:p>
    <w:p w:rsidR="008471E2" w:rsidRPr="00BF0289" w:rsidRDefault="008471E2" w:rsidP="00BF02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F0289">
        <w:rPr>
          <w:rFonts w:ascii="Times New Roman" w:hAnsi="Times New Roman" w:cs="Times New Roman"/>
          <w:sz w:val="26"/>
          <w:szCs w:val="26"/>
        </w:rPr>
        <w:t>«Руки на коленях,</w:t>
      </w:r>
      <w:r w:rsidRPr="00BF0289">
        <w:rPr>
          <w:rFonts w:ascii="Times New Roman" w:hAnsi="Times New Roman" w:cs="Times New Roman"/>
          <w:sz w:val="26"/>
          <w:szCs w:val="26"/>
        </w:rPr>
        <w:br/>
        <w:t>Пальцы в кулачки.</w:t>
      </w:r>
      <w:r w:rsidRPr="00BF0289">
        <w:rPr>
          <w:rFonts w:ascii="Times New Roman" w:hAnsi="Times New Roman" w:cs="Times New Roman"/>
          <w:sz w:val="26"/>
          <w:szCs w:val="26"/>
        </w:rPr>
        <w:br/>
        <w:t>Крепко с напряжением</w:t>
      </w:r>
      <w:r w:rsidRPr="00BF0289">
        <w:rPr>
          <w:rFonts w:ascii="Times New Roman" w:hAnsi="Times New Roman" w:cs="Times New Roman"/>
          <w:sz w:val="26"/>
          <w:szCs w:val="26"/>
        </w:rPr>
        <w:br/>
        <w:t>Сжатые они.</w:t>
      </w:r>
      <w:r w:rsidRPr="00BF0289">
        <w:rPr>
          <w:rFonts w:ascii="Times New Roman" w:hAnsi="Times New Roman" w:cs="Times New Roman"/>
          <w:sz w:val="26"/>
          <w:szCs w:val="26"/>
        </w:rPr>
        <w:br/>
        <w:t>Пальчики сжимаем,</w:t>
      </w:r>
      <w:r w:rsidRPr="00BF0289">
        <w:rPr>
          <w:rFonts w:ascii="Times New Roman" w:hAnsi="Times New Roman" w:cs="Times New Roman"/>
          <w:sz w:val="26"/>
          <w:szCs w:val="26"/>
        </w:rPr>
        <w:br/>
        <w:t>Снова разжимаем.</w:t>
      </w:r>
      <w:r w:rsidRPr="00BF0289">
        <w:rPr>
          <w:rFonts w:ascii="Times New Roman" w:hAnsi="Times New Roman" w:cs="Times New Roman"/>
          <w:sz w:val="26"/>
          <w:szCs w:val="26"/>
        </w:rPr>
        <w:br/>
        <w:t>Девочки и мальчики,</w:t>
      </w:r>
      <w:r w:rsidRPr="00BF0289">
        <w:rPr>
          <w:rFonts w:ascii="Times New Roman" w:hAnsi="Times New Roman" w:cs="Times New Roman"/>
          <w:sz w:val="26"/>
          <w:szCs w:val="26"/>
        </w:rPr>
        <w:br/>
        <w:t>Отдыхают пальчики!»</w:t>
      </w:r>
      <w:r w:rsidR="00BF02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3FBE" w:rsidRPr="00BF0289" w:rsidRDefault="00BF0289" w:rsidP="00D33FBE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F0289">
        <w:rPr>
          <w:rFonts w:ascii="Times New Roman" w:hAnsi="Times New Roman" w:cs="Times New Roman"/>
          <w:color w:val="00B050"/>
          <w:sz w:val="26"/>
          <w:szCs w:val="26"/>
        </w:rPr>
        <w:t>4.</w:t>
      </w:r>
      <w:r w:rsidR="008471E2" w:rsidRPr="00BF028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D33FBE" w:rsidRPr="00BF0289">
        <w:rPr>
          <w:rFonts w:ascii="Times New Roman" w:hAnsi="Times New Roman" w:cs="Times New Roman"/>
          <w:b/>
          <w:color w:val="00B050"/>
          <w:sz w:val="26"/>
          <w:szCs w:val="26"/>
        </w:rPr>
        <w:t>Упр. «Рубка дров».</w:t>
      </w:r>
      <w:r w:rsidR="00D33FBE" w:rsidRPr="00BF0289">
        <w:rPr>
          <w:rFonts w:ascii="Times New Roman" w:hAnsi="Times New Roman" w:cs="Times New Roman"/>
          <w:sz w:val="26"/>
          <w:szCs w:val="26"/>
        </w:rPr>
        <w:t xml:space="preserve"> Встаньте так, чтобы вокруг осталось немного свободного места. Будем рубить дрова. Поставьте воображаемый кусок бревна на пень, поднимите воображаемый топор над головой и с силой опустите его. Можно даже вскрикнуть: «Ха!» или «Ух!» </w:t>
      </w:r>
    </w:p>
    <w:p w:rsidR="00D33FBE" w:rsidRPr="00BF0289" w:rsidRDefault="00BF0289" w:rsidP="00D33FBE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F0289">
        <w:rPr>
          <w:rFonts w:ascii="Times New Roman" w:hAnsi="Times New Roman" w:cs="Times New Roman"/>
          <w:color w:val="00B0F0"/>
          <w:sz w:val="26"/>
          <w:szCs w:val="26"/>
        </w:rPr>
        <w:t>5.</w:t>
      </w:r>
      <w:r w:rsidR="00D33FBE" w:rsidRPr="00BF028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r w:rsidR="00D33FBE" w:rsidRPr="00BF0289">
        <w:rPr>
          <w:rFonts w:ascii="Times New Roman" w:hAnsi="Times New Roman" w:cs="Times New Roman"/>
          <w:b/>
          <w:color w:val="00B0F0"/>
          <w:sz w:val="26"/>
          <w:szCs w:val="26"/>
        </w:rPr>
        <w:t>Упр. «Насос и мяч».</w:t>
      </w:r>
      <w:r w:rsidR="00D33FBE" w:rsidRPr="00BF0289">
        <w:rPr>
          <w:rFonts w:ascii="Times New Roman" w:hAnsi="Times New Roman" w:cs="Times New Roman"/>
          <w:sz w:val="26"/>
          <w:szCs w:val="26"/>
        </w:rPr>
        <w:t xml:space="preserve"> Упражнение выполняется в парах: один – большой надувной мяч, другой – насосом надувает этот мяч. Мяч </w:t>
      </w:r>
      <w:proofErr w:type="gramStart"/>
      <w:r w:rsidR="00D33FBE" w:rsidRPr="00BF0289">
        <w:rPr>
          <w:rFonts w:ascii="Times New Roman" w:hAnsi="Times New Roman" w:cs="Times New Roman"/>
          <w:sz w:val="26"/>
          <w:szCs w:val="26"/>
        </w:rPr>
        <w:t>стоит</w:t>
      </w:r>
      <w:proofErr w:type="gramEnd"/>
      <w:r w:rsidR="00D33FBE" w:rsidRPr="00BF0289">
        <w:rPr>
          <w:rFonts w:ascii="Times New Roman" w:hAnsi="Times New Roman" w:cs="Times New Roman"/>
          <w:sz w:val="26"/>
          <w:szCs w:val="26"/>
        </w:rPr>
        <w:t xml:space="preserve"> обмякнув всем телом, на полусогнутых ногах, руки и шея расслаблены, корпус наклонен несколько вперед, голова опущена (мяч не наполнен воздухом). Насос начинает надувать мяч, сопровождая движение рук (они качают воздух) звуком «С». С каждой подачей воздуха мяч надувается все больше. Услышав первый звук «С», он вдыхает порцию воздуха, одновременно выпрямляя ноги в коленях, после второго «С» выпрямилось туловище, после третьего – у мяча поднимается голова, после четвертого – надулись щеки и даже руки отошли от боков. Мяч надут. Насос перестал качать. Насос выдергивает из мяча шланг, из мяча с силой выходит воздух со звуком «Ш»</w:t>
      </w:r>
      <w:proofErr w:type="gramStart"/>
      <w:r w:rsidR="00D33FBE" w:rsidRPr="00BF028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33FBE" w:rsidRPr="00BF02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3FBE" w:rsidRPr="00BF0289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D33FBE" w:rsidRPr="00BF0289">
        <w:rPr>
          <w:rFonts w:ascii="Times New Roman" w:hAnsi="Times New Roman" w:cs="Times New Roman"/>
          <w:sz w:val="26"/>
          <w:szCs w:val="26"/>
        </w:rPr>
        <w:t xml:space="preserve">ело вновь обмякло, вернулось в исходное положение. Затем </w:t>
      </w:r>
      <w:proofErr w:type="gramStart"/>
      <w:r w:rsidR="00D33FBE" w:rsidRPr="00BF0289">
        <w:rPr>
          <w:rFonts w:ascii="Times New Roman" w:hAnsi="Times New Roman" w:cs="Times New Roman"/>
          <w:sz w:val="26"/>
          <w:szCs w:val="26"/>
        </w:rPr>
        <w:t>играющие</w:t>
      </w:r>
      <w:proofErr w:type="gramEnd"/>
      <w:r w:rsidR="00D33FBE" w:rsidRPr="00BF0289">
        <w:rPr>
          <w:rFonts w:ascii="Times New Roman" w:hAnsi="Times New Roman" w:cs="Times New Roman"/>
          <w:sz w:val="26"/>
          <w:szCs w:val="26"/>
        </w:rPr>
        <w:t xml:space="preserve"> меняются ролями.</w:t>
      </w:r>
    </w:p>
    <w:p w:rsidR="00D33FBE" w:rsidRPr="00BF0289" w:rsidRDefault="00BF0289" w:rsidP="00BF028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F0289">
        <w:rPr>
          <w:rFonts w:ascii="Times New Roman" w:hAnsi="Times New Roman" w:cs="Times New Roman"/>
          <w:b/>
          <w:color w:val="0070C0"/>
          <w:sz w:val="26"/>
          <w:szCs w:val="26"/>
        </w:rPr>
        <w:t>6.</w:t>
      </w:r>
      <w:r w:rsidR="00D33FBE" w:rsidRPr="00BF028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Еще хорошо снижают тревогу</w:t>
      </w:r>
      <w:r w:rsidR="00D33FBE" w:rsidRPr="00BF0289">
        <w:rPr>
          <w:rFonts w:ascii="Times New Roman" w:hAnsi="Times New Roman" w:cs="Times New Roman"/>
          <w:sz w:val="26"/>
          <w:szCs w:val="26"/>
        </w:rPr>
        <w:t xml:space="preserve"> игры с песком, игры с водой, рисование красками, танцы, пение</w:t>
      </w:r>
      <w:r w:rsidR="005D3878" w:rsidRPr="00BF0289">
        <w:rPr>
          <w:rFonts w:ascii="Times New Roman" w:hAnsi="Times New Roman" w:cs="Times New Roman"/>
          <w:sz w:val="26"/>
          <w:szCs w:val="26"/>
        </w:rPr>
        <w:t>, совместное приготовление пищи</w:t>
      </w:r>
      <w:r w:rsidR="00D33FBE" w:rsidRPr="00BF0289">
        <w:rPr>
          <w:rFonts w:ascii="Times New Roman" w:hAnsi="Times New Roman" w:cs="Times New Roman"/>
          <w:sz w:val="26"/>
          <w:szCs w:val="26"/>
        </w:rPr>
        <w:t xml:space="preserve"> – т.е. любой вид творчества</w:t>
      </w:r>
      <w:r w:rsidR="005D3878" w:rsidRPr="00BF0289">
        <w:rPr>
          <w:rFonts w:ascii="Times New Roman" w:hAnsi="Times New Roman" w:cs="Times New Roman"/>
          <w:sz w:val="26"/>
          <w:szCs w:val="26"/>
        </w:rPr>
        <w:t xml:space="preserve"> и совместный труд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sectPr w:rsidR="00D33FBE" w:rsidRPr="00BF0289" w:rsidSect="00BF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08FF"/>
    <w:multiLevelType w:val="hybridMultilevel"/>
    <w:tmpl w:val="448E4D00"/>
    <w:lvl w:ilvl="0" w:tplc="F8CEAC02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86F"/>
    <w:rsid w:val="005C1A62"/>
    <w:rsid w:val="005D3878"/>
    <w:rsid w:val="00737129"/>
    <w:rsid w:val="008471E2"/>
    <w:rsid w:val="009450EF"/>
    <w:rsid w:val="00BF0289"/>
    <w:rsid w:val="00D33FBE"/>
    <w:rsid w:val="00D6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71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Марченков</dc:creator>
  <cp:keywords/>
  <dc:description/>
  <cp:lastModifiedBy>Лена</cp:lastModifiedBy>
  <cp:revision>3</cp:revision>
  <dcterms:created xsi:type="dcterms:W3CDTF">2018-04-10T11:36:00Z</dcterms:created>
  <dcterms:modified xsi:type="dcterms:W3CDTF">2020-01-09T08:00:00Z</dcterms:modified>
</cp:coreProperties>
</file>