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7" w:rsidRPr="00700A07" w:rsidRDefault="00700A07" w:rsidP="00700A0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00A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Детские истерики.</w:t>
      </w:r>
    </w:p>
    <w:p w:rsidR="00700A07" w:rsidRPr="00673346" w:rsidRDefault="00700A07" w:rsidP="00700A0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предупредить истерику</w:t>
      </w:r>
    </w:p>
    <w:p w:rsidR="00CA3AFC" w:rsidRDefault="00700A07" w:rsidP="00CA3AFC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дружелюбным.</w:t>
      </w:r>
    </w:p>
    <w:p w:rsidR="00CA3AFC" w:rsidRDefault="00700A07" w:rsidP="00CA3AFC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Практиковать активное слушание </w:t>
      </w:r>
      <w:r w:rsidR="00CA3AFC"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13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B134A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Я-сообщение</w:t>
      </w:r>
      <w:proofErr w:type="spellEnd"/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AFC"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AFC" w:rsidRDefault="00700A07" w:rsidP="00CA3AFC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ребенку разобраться в своих чувствах: выслушать и проявить при этом сопереживание – половина успеха. </w:t>
      </w:r>
      <w:proofErr w:type="gramStart"/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Боль, испуг, досаду и обиду, которые часто выливаются в истерики, можно исправить </w:t>
      </w:r>
      <w:r w:rsidRPr="00CA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объятиями, слушанием, пониманием и советами</w:t>
      </w:r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3AFC" w:rsidRDefault="00700A07" w:rsidP="00CA3AFC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 (герой-малыш побеждает свои страхи и недостатки).</w:t>
      </w:r>
    </w:p>
    <w:p w:rsidR="00700A07" w:rsidRPr="00CA3AFC" w:rsidRDefault="00700A07" w:rsidP="00CA3AFC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Арт-терапия: </w:t>
      </w:r>
      <w:proofErr w:type="spellStart"/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пластилинотерапия</w:t>
      </w:r>
      <w:proofErr w:type="spellEnd"/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терапия красками или песком. Это не просто переключение внимание малыша, а некая пауза, которая позволяет ребенку </w:t>
      </w:r>
      <w:r w:rsidRPr="00CA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успокоиться</w:t>
      </w:r>
      <w:r w:rsidRP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заглянуть в мир собственных чувств.</w:t>
      </w:r>
    </w:p>
    <w:p w:rsidR="00700A07" w:rsidRPr="00673346" w:rsidRDefault="00700A07" w:rsidP="00700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07" w:rsidRPr="00673346" w:rsidRDefault="00700A07" w:rsidP="00700A0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реагировать на детскую истерику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0A07" w:rsidRPr="00673346" w:rsidRDefault="00700A07" w:rsidP="00700A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реакция родителей на детскую истерику – не только способ ее прекратить, но и «излечить» ребенка, если истерить стало привычкой. </w:t>
      </w:r>
    </w:p>
    <w:p w:rsidR="00700A07" w:rsidRPr="00700A07" w:rsidRDefault="00700A07" w:rsidP="00700A07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0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Отвлеките малыша</w:t>
      </w:r>
    </w:p>
    <w:p w:rsidR="00700A07" w:rsidRPr="00700A07" w:rsidRDefault="00700A07" w:rsidP="00700A07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пошутить. </w:t>
      </w:r>
    </w:p>
    <w:p w:rsidR="00700A07" w:rsidRDefault="00700A07" w:rsidP="00700A07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ребенка или уйдите сами</w:t>
      </w:r>
    </w:p>
    <w:p w:rsidR="00700A07" w:rsidRPr="00700A07" w:rsidRDefault="00700A07" w:rsidP="00700A07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Однако если истерика вызвана стрессом, шоком, ночным кошмаром и т.д., не оставляйте ребенка одного! Помните, что игнорировать нужно истерику, а не ребенка!</w:t>
      </w:r>
    </w:p>
    <w:p w:rsidR="00700A07" w:rsidRPr="00700A07" w:rsidRDefault="00700A07" w:rsidP="00700A07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прогибайтесь</w:t>
      </w:r>
      <w:r w:rsidR="00CA3A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0A07" w:rsidRDefault="00700A07" w:rsidP="00700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уступая ребенку, лишь бы не видеть истерик, вы сделаете такое поведение в детском сознании нормой, а себя превратите в инструмент исполнения желаний.</w:t>
      </w:r>
    </w:p>
    <w:p w:rsidR="00700A07" w:rsidRPr="00673346" w:rsidRDefault="00700A07" w:rsidP="00700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истерика прекратится, обязательно обсудите ее с ребенком, дав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понять, что так себя вести – </w:t>
      </w:r>
      <w:r w:rsidRPr="00673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плохо.</w:t>
      </w:r>
    </w:p>
    <w:p w:rsidR="00700A07" w:rsidRDefault="00700A07" w:rsidP="00700A0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0A07" w:rsidRPr="00673346" w:rsidRDefault="00700A07" w:rsidP="00700A0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бороться с истерикой</w:t>
      </w:r>
    </w:p>
    <w:tbl>
      <w:tblPr>
        <w:tblStyle w:val="a3"/>
        <w:tblW w:w="11117" w:type="dxa"/>
        <w:tblInd w:w="-1086" w:type="dxa"/>
        <w:tblLook w:val="04A0"/>
      </w:tblPr>
      <w:tblGrid>
        <w:gridCol w:w="1213"/>
        <w:gridCol w:w="4234"/>
        <w:gridCol w:w="5670"/>
      </w:tblGrid>
      <w:tr w:rsidR="00700A07" w:rsidTr="00392E30">
        <w:tc>
          <w:tcPr>
            <w:tcW w:w="1213" w:type="dxa"/>
          </w:tcPr>
          <w:p w:rsidR="00700A07" w:rsidRPr="00C52C5E" w:rsidRDefault="00700A07" w:rsidP="00392E30">
            <w:pPr>
              <w:tabs>
                <w:tab w:val="left" w:pos="1455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234" w:type="dxa"/>
          </w:tcPr>
          <w:p w:rsidR="00700A07" w:rsidRPr="00C52C5E" w:rsidRDefault="00700A07" w:rsidP="00392E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Особенность возраста</w:t>
            </w:r>
          </w:p>
        </w:tc>
        <w:tc>
          <w:tcPr>
            <w:tcW w:w="5670" w:type="dxa"/>
          </w:tcPr>
          <w:p w:rsidR="00700A07" w:rsidRPr="00C52C5E" w:rsidRDefault="00700A07" w:rsidP="00392E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Борьба с истерикой (примеры)</w:t>
            </w:r>
          </w:p>
        </w:tc>
      </w:tr>
      <w:tr w:rsidR="00700A07" w:rsidTr="00392E30">
        <w:tc>
          <w:tcPr>
            <w:tcW w:w="1213" w:type="dxa"/>
          </w:tcPr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234" w:type="dxa"/>
          </w:tcPr>
          <w:p w:rsidR="00700A07" w:rsidRPr="0017776A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Проявление самостоятельности, вспышки аффективного </w:t>
            </w:r>
            <w:proofErr w:type="spellStart"/>
            <w:proofErr w:type="gramStart"/>
            <w:r w:rsidRPr="00177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77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</w:t>
            </w:r>
            <w:proofErr w:type="spellEnd"/>
            <w:proofErr w:type="gramEnd"/>
            <w:r w:rsidRPr="00177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реакции на непонимание его взрослыми.</w:t>
            </w:r>
          </w:p>
        </w:tc>
        <w:tc>
          <w:tcPr>
            <w:tcW w:w="5670" w:type="dxa"/>
          </w:tcPr>
          <w:p w:rsidR="00700A07" w:rsidRPr="0017776A" w:rsidRDefault="00700A07" w:rsidP="00CA3AF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предупредить истерику, находите альтернативу требуемому: нельзя рвать новую</w:t>
            </w:r>
            <w:r w:rsidR="00CA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книжку – вручите старую газету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Отвлечь ребенка в этом возрасте очень просто!</w:t>
            </w:r>
            <w:r w:rsidR="00CA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7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6733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оможет шутливо-ласковое </w:t>
            </w:r>
            <w:proofErr w:type="spellStart"/>
            <w:proofErr w:type="gramStart"/>
            <w:r w:rsidRPr="006733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коммен</w:t>
            </w:r>
            <w:r w:rsidR="00CA3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6733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тирование</w:t>
            </w:r>
            <w:proofErr w:type="spellEnd"/>
            <w:proofErr w:type="gramEnd"/>
            <w:r w:rsidRPr="006733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ходу истерики и обыгрывание её («вот я к</w:t>
            </w:r>
            <w:r w:rsidRPr="001777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ачусь-валюсь, ногами стучусь»). </w:t>
            </w:r>
          </w:p>
        </w:tc>
      </w:tr>
      <w:tr w:rsidR="00700A07" w:rsidTr="00392E30">
        <w:tc>
          <w:tcPr>
            <w:tcW w:w="1213" w:type="dxa"/>
          </w:tcPr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234" w:type="dxa"/>
          </w:tcPr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Упрямство, негативизм, протест.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детей появляется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делать все наперекор.</w:t>
            </w:r>
          </w:p>
        </w:tc>
        <w:tc>
          <w:tcPr>
            <w:tcW w:w="5670" w:type="dxa"/>
          </w:tcPr>
          <w:p w:rsidR="00700A07" w:rsidRDefault="00700A07" w:rsidP="00392E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Так детские истерики в 2 года можно 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«укротить», требуя не прекратить рыдать, а, напротив, поплакать сильнее, «ведь маленький сосед Сережа за стенкой не слышит, как наша большая девочка громко ревет».</w:t>
            </w:r>
          </w:p>
        </w:tc>
      </w:tr>
      <w:tr w:rsidR="00700A07" w:rsidTr="00392E30">
        <w:tc>
          <w:tcPr>
            <w:tcW w:w="1213" w:type="dxa"/>
          </w:tcPr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года</w:t>
            </w:r>
          </w:p>
        </w:tc>
        <w:tc>
          <w:tcPr>
            <w:tcW w:w="4234" w:type="dxa"/>
          </w:tcPr>
          <w:p w:rsidR="00700A07" w:rsidRPr="0017776A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Трехлетние дети начинают осознавать испытываемые эмоции. Но контроль над ними развит еще слабо. Не стоит забывать, что этот возраст – критический, и детские истерики в 3 года неизбежны.</w:t>
            </w:r>
          </w:p>
        </w:tc>
        <w:tc>
          <w:tcPr>
            <w:tcW w:w="5670" w:type="dxa"/>
          </w:tcPr>
          <w:p w:rsidR="00700A07" w:rsidRPr="0017776A" w:rsidRDefault="00700A07" w:rsidP="00392E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ебенку нравится ощущать себя взрослым, поэтому напоминания о том, что взрослые так себя не ведут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 весьма действенны. Можно прибегать к «медикаментозной терапии»: предложите капризуле таблетку для хорошего настроения (отличный имитатор табле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 – аскорбиновая кислота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700A07" w:rsidTr="00392E30">
        <w:tc>
          <w:tcPr>
            <w:tcW w:w="1213" w:type="dxa"/>
          </w:tcPr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4234" w:type="dxa"/>
          </w:tcPr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Взрослея, ребенок начинает видеть связь «поведение-последствие».</w:t>
            </w:r>
          </w:p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8A" w:rsidRDefault="009E1E8A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возраст, когда у ребенка начинает созревать чувство юмора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 «приобретением» в 4 года является и проявление сочувствия.</w:t>
            </w:r>
          </w:p>
        </w:tc>
        <w:tc>
          <w:tcPr>
            <w:tcW w:w="5670" w:type="dxa"/>
          </w:tcPr>
          <w:p w:rsidR="00700A07" w:rsidRDefault="00700A07" w:rsidP="00392E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Действенным методом будет, если из-за истерики, например, во время сборов на прогулку, эту прогулку отменить. Но обязательно объяснить, почему вы так поступили.</w:t>
            </w:r>
          </w:p>
          <w:p w:rsidR="00700A07" w:rsidRDefault="00700A07" w:rsidP="00392E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утливые обыгрывания истерик, веселые обсуждения после них могут помочь в дальнейшем предотвращении подобного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0A07" w:rsidRDefault="00700A07" w:rsidP="00392E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Малыш, видя истерику у других детей, жалеет их, осознавая, что такое поведение неправильное.</w:t>
            </w:r>
          </w:p>
        </w:tc>
      </w:tr>
      <w:tr w:rsidR="00700A07" w:rsidTr="00392E30">
        <w:tc>
          <w:tcPr>
            <w:tcW w:w="1213" w:type="dxa"/>
          </w:tcPr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234" w:type="dxa"/>
          </w:tcPr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норме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ятилетний ребенок уже неплохо контролирует чувства и способен выражать их словами. Поэтому истерики становятся явлением редким, и в случае, когда ребенок расстроен, он, скорее, поделится </w:t>
            </w:r>
            <w:proofErr w:type="gramStart"/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proofErr w:type="gramEnd"/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нежели закатит истерику.</w:t>
            </w:r>
          </w:p>
        </w:tc>
        <w:tc>
          <w:tcPr>
            <w:tcW w:w="5670" w:type="dxa"/>
          </w:tcPr>
          <w:p w:rsidR="00700A07" w:rsidRPr="00673346" w:rsidRDefault="00700A07" w:rsidP="00392E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если истерика произошла, то «разбор полетов» — необходимое условие в борьбе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поведением.</w:t>
            </w:r>
          </w:p>
          <w:p w:rsidR="00700A07" w:rsidRPr="00673346" w:rsidRDefault="00700A07" w:rsidP="00392E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истерики у пятилетки регулярные,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повод родителям задуматься (</w:t>
            </w:r>
            <w:r w:rsidRPr="0067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ошибка их воспитания?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или обратиться к неврологу.</w:t>
            </w:r>
          </w:p>
          <w:p w:rsidR="00700A07" w:rsidRDefault="00700A07" w:rsidP="00392E3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AFC" w:rsidRPr="00EF460F" w:rsidRDefault="00E73598" w:rsidP="00E73598">
      <w:pPr>
        <w:pStyle w:val="a6"/>
        <w:shd w:val="clear" w:color="auto" w:fill="FFFFFF"/>
        <w:tabs>
          <w:tab w:val="left" w:pos="4253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Следует о</w:t>
      </w:r>
      <w:r w:rsidR="00CA3AFC" w:rsidRPr="00EF460F">
        <w:rPr>
          <w:rStyle w:val="a4"/>
          <w:sz w:val="28"/>
          <w:szCs w:val="28"/>
        </w:rPr>
        <w:t>братить</w:t>
      </w:r>
      <w:r>
        <w:rPr>
          <w:rStyle w:val="a4"/>
          <w:sz w:val="28"/>
          <w:szCs w:val="28"/>
        </w:rPr>
        <w:t>ся</w:t>
      </w:r>
      <w:r w:rsidR="00CA3AFC" w:rsidRPr="00EF460F">
        <w:rPr>
          <w:rStyle w:val="a4"/>
          <w:sz w:val="28"/>
          <w:szCs w:val="28"/>
        </w:rPr>
        <w:t xml:space="preserve"> к детскому невропатологу</w:t>
      </w:r>
      <w:r>
        <w:rPr>
          <w:rStyle w:val="a4"/>
          <w:sz w:val="28"/>
          <w:szCs w:val="28"/>
        </w:rPr>
        <w:t>,</w:t>
      </w:r>
      <w:r w:rsidR="00CA3AFC" w:rsidRPr="00EF460F">
        <w:rPr>
          <w:rStyle w:val="a4"/>
          <w:sz w:val="28"/>
          <w:szCs w:val="28"/>
        </w:rPr>
        <w:t xml:space="preserve"> если:</w:t>
      </w:r>
    </w:p>
    <w:p w:rsidR="00CA3AFC" w:rsidRDefault="00CA3AFC" w:rsidP="00E73598">
      <w:pPr>
        <w:pStyle w:val="a6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B7F">
        <w:rPr>
          <w:sz w:val="28"/>
          <w:szCs w:val="28"/>
        </w:rPr>
        <w:t xml:space="preserve">истерики сопровождаются дрожанием подбородка, рук, ног, </w:t>
      </w:r>
      <w:r>
        <w:rPr>
          <w:sz w:val="28"/>
          <w:szCs w:val="28"/>
        </w:rPr>
        <w:t xml:space="preserve">задержкой дыхания, потерей сознания, </w:t>
      </w:r>
      <w:r w:rsidRPr="007B2B7F">
        <w:rPr>
          <w:sz w:val="28"/>
          <w:szCs w:val="28"/>
        </w:rPr>
        <w:t>плохим сном</w:t>
      </w:r>
      <w:r>
        <w:rPr>
          <w:sz w:val="28"/>
          <w:szCs w:val="28"/>
        </w:rPr>
        <w:t>;</w:t>
      </w:r>
    </w:p>
    <w:p w:rsidR="00CA3AFC" w:rsidRPr="00EF460F" w:rsidRDefault="00CA3AFC" w:rsidP="00E73598">
      <w:pPr>
        <w:pStyle w:val="a6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60F">
        <w:rPr>
          <w:sz w:val="28"/>
          <w:szCs w:val="28"/>
        </w:rPr>
        <w:t xml:space="preserve">истерики сопровождаются ночными кошмарами, страхами, резкими </w:t>
      </w:r>
      <w:r>
        <w:rPr>
          <w:sz w:val="28"/>
          <w:szCs w:val="28"/>
        </w:rPr>
        <w:t>и частыми перепадами настроения;</w:t>
      </w:r>
    </w:p>
    <w:p w:rsidR="00CA3AFC" w:rsidRDefault="00CA3AFC" w:rsidP="00E73598">
      <w:pPr>
        <w:pStyle w:val="a6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Style w:val="apple-converted-space"/>
          <w:sz w:val="28"/>
          <w:szCs w:val="28"/>
        </w:rPr>
      </w:pPr>
      <w:r w:rsidRPr="00EF460F">
        <w:rPr>
          <w:sz w:val="28"/>
          <w:szCs w:val="28"/>
        </w:rPr>
        <w:t xml:space="preserve">- </w:t>
      </w:r>
      <w:r>
        <w:rPr>
          <w:sz w:val="28"/>
          <w:szCs w:val="28"/>
        </w:rPr>
        <w:t>ребенок</w:t>
      </w:r>
      <w:r w:rsidRPr="00EF460F">
        <w:rPr>
          <w:sz w:val="28"/>
          <w:szCs w:val="28"/>
        </w:rPr>
        <w:t xml:space="preserve"> продолжает закатывать истерики после того, как ему исполнилось </w:t>
      </w:r>
      <w:r>
        <w:rPr>
          <w:sz w:val="28"/>
          <w:szCs w:val="28"/>
        </w:rPr>
        <w:t>5 лет</w:t>
      </w:r>
      <w:r w:rsidRPr="00EF460F">
        <w:rPr>
          <w:sz w:val="28"/>
          <w:szCs w:val="28"/>
        </w:rPr>
        <w:t>;</w:t>
      </w:r>
      <w:r w:rsidRPr="00EF460F">
        <w:rPr>
          <w:rStyle w:val="apple-converted-space"/>
          <w:sz w:val="28"/>
          <w:szCs w:val="28"/>
        </w:rPr>
        <w:t> </w:t>
      </w:r>
    </w:p>
    <w:p w:rsidR="00CA3AFC" w:rsidRDefault="00CA3AFC" w:rsidP="00E73598">
      <w:pPr>
        <w:pStyle w:val="a6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60F">
        <w:rPr>
          <w:sz w:val="28"/>
          <w:szCs w:val="28"/>
        </w:rPr>
        <w:t>истерики становятся все более частыми и агрессивными;</w:t>
      </w:r>
    </w:p>
    <w:p w:rsidR="00700A07" w:rsidRPr="00673346" w:rsidRDefault="00CA3AFC" w:rsidP="00E73598">
      <w:pPr>
        <w:pStyle w:val="a6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EF460F">
        <w:rPr>
          <w:sz w:val="28"/>
          <w:szCs w:val="28"/>
        </w:rPr>
        <w:t>- он наносит повреждения себе и окружающим, ломает вещи</w:t>
      </w:r>
      <w:r>
        <w:rPr>
          <w:sz w:val="28"/>
          <w:szCs w:val="28"/>
        </w:rPr>
        <w:t>.</w:t>
      </w:r>
    </w:p>
    <w:sectPr w:rsidR="00700A07" w:rsidRPr="00673346" w:rsidSect="0070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634"/>
    <w:multiLevelType w:val="hybridMultilevel"/>
    <w:tmpl w:val="2BF0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75D9"/>
    <w:multiLevelType w:val="hybridMultilevel"/>
    <w:tmpl w:val="803C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5D36"/>
    <w:multiLevelType w:val="hybridMultilevel"/>
    <w:tmpl w:val="BD90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A07"/>
    <w:rsid w:val="004B134A"/>
    <w:rsid w:val="00700A07"/>
    <w:rsid w:val="009E1E8A"/>
    <w:rsid w:val="00AB5B56"/>
    <w:rsid w:val="00CA3AFC"/>
    <w:rsid w:val="00D3477A"/>
    <w:rsid w:val="00E7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00A07"/>
    <w:rPr>
      <w:b/>
      <w:bCs/>
    </w:rPr>
  </w:style>
  <w:style w:type="character" w:customStyle="1" w:styleId="apple-converted-space">
    <w:name w:val="apple-converted-space"/>
    <w:basedOn w:val="a0"/>
    <w:rsid w:val="00700A07"/>
  </w:style>
  <w:style w:type="paragraph" w:styleId="a5">
    <w:name w:val="List Paragraph"/>
    <w:basedOn w:val="a"/>
    <w:uiPriority w:val="34"/>
    <w:qFormat/>
    <w:rsid w:val="00700A0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marchenkoff@bk.ru</dc:creator>
  <cp:keywords/>
  <dc:description/>
  <cp:lastModifiedBy>marchenkoff@bk.ru</cp:lastModifiedBy>
  <cp:revision>5</cp:revision>
  <dcterms:created xsi:type="dcterms:W3CDTF">2017-04-20T08:04:00Z</dcterms:created>
  <dcterms:modified xsi:type="dcterms:W3CDTF">2017-04-20T12:10:00Z</dcterms:modified>
</cp:coreProperties>
</file>