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5F" w:rsidRDefault="003F205F" w:rsidP="003F2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48"/>
        </w:rPr>
        <w:t>Воспитание усидчивости</w:t>
      </w:r>
    </w:p>
    <w:p w:rsidR="003F205F" w:rsidRPr="003F205F" w:rsidRDefault="003F205F" w:rsidP="003F20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Усидчивость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-это способность человека сосредотачиваться на каком-либо деле в течение нужного времени. Человек не рождается </w:t>
      </w:r>
      <w:proofErr w:type="gramStart"/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усидчивым</w:t>
      </w:r>
      <w:proofErr w:type="gramEnd"/>
      <w:r w:rsidRPr="003F205F">
        <w:rPr>
          <w:rFonts w:ascii="Times New Roman" w:eastAsia="Times New Roman" w:hAnsi="Times New Roman" w:cs="Times New Roman"/>
          <w:color w:val="000000"/>
          <w:sz w:val="28"/>
        </w:rPr>
        <w:t>, это качество развивается в нем в процессе взросления.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 Неусидчивый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 ребенок зачастую доставляет много хлопот своим родителям. Такой ребенок не может долго сидеть и заниматься одним делом. Часто он бросает свои игры и занятия так и не доделав их до конца и уже готов браться </w:t>
      </w:r>
      <w:proofErr w:type="gramStart"/>
      <w:r w:rsidRPr="003F205F">
        <w:rPr>
          <w:rFonts w:ascii="Times New Roman" w:eastAsia="Times New Roman" w:hAnsi="Times New Roman" w:cs="Times New Roman"/>
          <w:color w:val="000000"/>
          <w:sz w:val="28"/>
        </w:rPr>
        <w:t>за</w:t>
      </w:r>
      <w:proofErr w:type="gramEnd"/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 новые.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Причины неусидчивости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t>1. Возможно, ребенку просто надоели те кубики, в которые вы предлагаете ему играть. Он уже наигрался с этими предметами и не чувствует к ним ни малейшего интереса.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t>2. Если ребенку очень тяжело </w:t>
      </w: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усидеть на одном месте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, он не может подолгу удерживать свое внимание на одном предмете и находится в постоянном движении – это означает, что у него имеются нарушения центральной нервной системы.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t>Очень часто родители относятся позитивно к тому, что ребенок подвижный, считают, что это хорошо. Обратитесь за консультацией к невропатологу. Очень часто подвижность детей обусловлена их темпераментом, а не заболеванием. Однако подстраховаться не помешает, ведь родитель – не врач. Если не хотите идти к неврологу, можете для начала обратиться за консультацией к психологу.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t>3. У детей постарше причиной </w:t>
      </w: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неусидчивости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 может быть неуверенность в себе. Когда-то ребенок столкнулся с неудачей. А в дальнейшем, не желая сталкиваться с ней снова, не стремится преодолеть эту неуверенность в себе, а убегает от нее. Неохотно садится за какие – либо дела, полагая, что у него все равно ничего не выйдет. Страх перед неудачей, как правило, приходит из окружения ребенка. Взрослые не поддерживают его, мало хвалят, когда у него хоть что-то получается, чаще указывают на недостатки.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Почему родителей должен интересовать вопрос,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 как воспитать усидчивость у ребенка? Потому что именно усидчивость во многом определяет способность малыша к обучению. Чтобы изучаемый материал эффективно усваивался и запоминался, необходимо сконцентрировать внимание и сохранять терпение. Если же малыш будет постоянно отвлекаться и стремиться переключиться на другие занятия, процесс обучения не даст ожидаемых результатов.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Многие взрослые считают усидчивость особенностью темперамента малыша. Но ее также можно рассматривать как навык, который можно </w:t>
      </w:r>
      <w:proofErr w:type="gramStart"/>
      <w:r w:rsidRPr="003F205F">
        <w:rPr>
          <w:rFonts w:ascii="Times New Roman" w:eastAsia="Times New Roman" w:hAnsi="Times New Roman" w:cs="Times New Roman"/>
          <w:color w:val="000000"/>
          <w:sz w:val="28"/>
        </w:rPr>
        <w:t>приобрести</w:t>
      </w:r>
      <w:proofErr w:type="gramEnd"/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 или развить. «Сломать» привычку ребенка отвлекаться не так просто — нужно во многом пересмотреть его образ жизни, график дня и даже список занятий. К тому же, родителям следует понимать, что усидчивость появляется с возрастом, и выработать ее за несколько недель невозможно. Развитие этого «навыка» требует терпения, </w:t>
      </w:r>
      <w:proofErr w:type="gramStart"/>
      <w:r w:rsidRPr="003F205F">
        <w:rPr>
          <w:rFonts w:ascii="Times New Roman" w:eastAsia="Times New Roman" w:hAnsi="Times New Roman" w:cs="Times New Roman"/>
          <w:color w:val="000000"/>
          <w:sz w:val="28"/>
        </w:rPr>
        <w:t>выдержки</w:t>
      </w:r>
      <w:proofErr w:type="gramEnd"/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 и выполнения 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некоторых правил, позволяющих изменить отношение малыша к происходящим вокруг событиям. Развитие усидчивости у ребенка возможно </w:t>
      </w: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следующих условиях:</w:t>
      </w:r>
    </w:p>
    <w:p w:rsidR="003F205F" w:rsidRPr="003F205F" w:rsidRDefault="003F205F" w:rsidP="003F20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Занятия соответствуют возрасту и интересам ребенка.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 Не стоит от трехлетнего малыша ожидать вовлеченность в процесс изучения, например, иностранного языка. Ему больше хочется бегать, играть </w:t>
      </w:r>
      <w:proofErr w:type="gramStart"/>
      <w:r w:rsidRPr="003F205F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 конструктор или рисовать. Сохранять усидчивость вовремя </w:t>
      </w:r>
      <w:proofErr w:type="spellStart"/>
      <w:r w:rsidRPr="003F205F">
        <w:rPr>
          <w:rFonts w:ascii="Times New Roman" w:eastAsia="Times New Roman" w:hAnsi="Times New Roman" w:cs="Times New Roman"/>
          <w:color w:val="000000"/>
          <w:sz w:val="28"/>
        </w:rPr>
        <w:t>малоинтересующих</w:t>
      </w:r>
      <w:proofErr w:type="spellEnd"/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 занятий и взрослый человек может с трудом, не говоря уже об активных детках.</w:t>
      </w:r>
    </w:p>
    <w:p w:rsidR="003F205F" w:rsidRPr="003F205F" w:rsidRDefault="003F205F" w:rsidP="003F20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В семье принято завершать все начатые дела.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 Чтобы ребенок понял важность завершения процессов, взрослым необходимо подать правильный пример. Не бросайте уборку, если уже выполнили ее наполовину, не увлекайтесь перекусами — готовьте полноценные обеды, досматривайте до конца мультфильмы, дочитывайте сказки и т. д.</w:t>
      </w:r>
    </w:p>
    <w:p w:rsidR="003F205F" w:rsidRPr="003F205F" w:rsidRDefault="003F205F" w:rsidP="003F20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Спокойствие и терпение.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 Дети дошкольного возраста не понимают, почему родители ругают их за проявление интереса к вещам, не имеющим отношения к текущему занятию. Соответственно, попытки воспитать усидчивость «кнутом» не дают ожидаемых результатов, а лишь приводят к развитию стресса у ребенка и усугублению ситуации. Только сохраняя спокойствие, родители могут привлечь внимание малыша и помочь ему преодолеть неусидчивость.</w:t>
      </w:r>
    </w:p>
    <w:p w:rsidR="003F205F" w:rsidRPr="003F205F" w:rsidRDefault="003F205F" w:rsidP="003F20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Отсутствие жестких ограничений детей 3−4 лет.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 В этом возрасте малыши наиболее любопытны — их интересует все окружающее. Отрезав или ограничив доступ к новому, родители лишают детей возможности познавать мир. Требовать усидчивости все же стоит у малышей постарше — в возрасте 5−6 лет. В этот период они уже способны осознанно концентрировать внимание.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10 эффективных упражнений для развития усидчивости у детей</w:t>
      </w:r>
    </w:p>
    <w:p w:rsidR="003F205F" w:rsidRPr="003F205F" w:rsidRDefault="003F205F" w:rsidP="003F20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Собираем </w:t>
      </w:r>
      <w:proofErr w:type="spellStart"/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пазлы</w:t>
      </w:r>
      <w:proofErr w:type="spellEnd"/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, плоские или трехмерные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. Первые </w:t>
      </w:r>
      <w:proofErr w:type="spellStart"/>
      <w:r w:rsidRPr="003F205F"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 делаются для деток старше года своими руками. Понадобится крупная картинка на белом фоне, наклеенная на картон и разрезанная на две, а после три и четыре части. Трехлетки уже справляются с 24-мя элементами и более – при условии, что изображенное на </w:t>
      </w:r>
      <w:proofErr w:type="spellStart"/>
      <w:r w:rsidRPr="003F205F">
        <w:rPr>
          <w:rFonts w:ascii="Times New Roman" w:eastAsia="Times New Roman" w:hAnsi="Times New Roman" w:cs="Times New Roman"/>
          <w:color w:val="000000"/>
          <w:sz w:val="28"/>
        </w:rPr>
        <w:t>пазлах</w:t>
      </w:r>
      <w:proofErr w:type="spellEnd"/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 им нравится. </w:t>
      </w:r>
    </w:p>
    <w:p w:rsidR="003F205F" w:rsidRPr="003F205F" w:rsidRDefault="003F205F" w:rsidP="003F20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Раскрашиваем карандашами, мелками или красками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. </w:t>
      </w:r>
    </w:p>
    <w:p w:rsidR="003F205F" w:rsidRPr="003F205F" w:rsidRDefault="003F205F" w:rsidP="003F20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Готовим еду вместе с малышом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. Или любой домашний труд, но безопасный для малыша. </w:t>
      </w:r>
    </w:p>
    <w:p w:rsidR="003F205F" w:rsidRPr="003F205F" w:rsidRDefault="003F205F" w:rsidP="003F205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Читаем длинные, но очень интересные сказки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. С четырех лет деткам предлагают длинные сказки, которые можно слушать несколько дней подряд. Когда произведение ну совсем скучно для ребенка, придется искать другое. А если маленький читатель одобрил, но все равно периодически отвлекается – самое время тренировать усидчивость. В четыре года мальчики и девочки уже помнят содержание страницы, прочитанной вчера. Перед началом новой главы повторите вкратце </w:t>
      </w:r>
      <w:proofErr w:type="gramStart"/>
      <w:r w:rsidRPr="003F205F">
        <w:rPr>
          <w:rFonts w:ascii="Times New Roman" w:eastAsia="Times New Roman" w:hAnsi="Times New Roman" w:cs="Times New Roman"/>
          <w:color w:val="000000"/>
          <w:sz w:val="28"/>
        </w:rPr>
        <w:lastRenderedPageBreak/>
        <w:t>вчерашнюю</w:t>
      </w:r>
      <w:proofErr w:type="gramEnd"/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, чтобы освежить в памяти сюжет. Только не стоит читать несколько книжек параллельно: мы же учим доводить </w:t>
      </w:r>
      <w:proofErr w:type="gramStart"/>
      <w:r w:rsidRPr="003F205F">
        <w:rPr>
          <w:rFonts w:ascii="Times New Roman" w:eastAsia="Times New Roman" w:hAnsi="Times New Roman" w:cs="Times New Roman"/>
          <w:color w:val="000000"/>
          <w:sz w:val="28"/>
        </w:rPr>
        <w:t>начатое</w:t>
      </w:r>
      <w:proofErr w:type="gramEnd"/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 до конца.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F205F" w:rsidRPr="003F205F" w:rsidRDefault="003F205F" w:rsidP="003F20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 забываем о поделках из бумаги, пластилина, природных материалов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. По собственному замыслу или образцу из журналов можно создавать интереснейшие поделки. Послужит результат семейного труда не только в качестве декорации, но и как игрушка. </w:t>
      </w:r>
    </w:p>
    <w:p w:rsidR="003F205F" w:rsidRPr="003F205F" w:rsidRDefault="003F205F" w:rsidP="003F205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Ищем отличия между двумя картинками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. Интереснейшее и полезнейшее занятие, которое можно выполнять с листа или на компьютере. При этом важно проговаривать найденные отличия, развернуто комментировать: </w:t>
      </w:r>
      <w:proofErr w:type="gramStart"/>
      <w:r w:rsidRPr="003F205F">
        <w:rPr>
          <w:rFonts w:ascii="Times New Roman" w:eastAsia="Times New Roman" w:hAnsi="Times New Roman" w:cs="Times New Roman"/>
          <w:color w:val="000000"/>
          <w:sz w:val="28"/>
        </w:rPr>
        <w:t>«На правой картинке у лисенка хвостик поднят, а на левой опущен».</w:t>
      </w:r>
      <w:proofErr w:type="gramEnd"/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 Со временем ребенок тоже научится давать подробные объяснения. </w:t>
      </w:r>
    </w:p>
    <w:p w:rsidR="003F205F" w:rsidRPr="003F205F" w:rsidRDefault="003F205F" w:rsidP="003F205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Собираем украшения своими руками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. Работа с нитками, леской, бисером, застежками и прочими элементами бижутерии всегда кропотлива и обязывает к усидчивости, аккуратности. </w:t>
      </w:r>
    </w:p>
    <w:p w:rsidR="003F205F" w:rsidRPr="003F205F" w:rsidRDefault="003F205F" w:rsidP="003F20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Конструируем вместе с ребенком по образцу или произвольно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 xml:space="preserve">. Конструкторов сейчас тьма-тьмущая. </w:t>
      </w:r>
      <w:proofErr w:type="gramStart"/>
      <w:r w:rsidRPr="003F205F">
        <w:rPr>
          <w:rFonts w:ascii="Times New Roman" w:eastAsia="Times New Roman" w:hAnsi="Times New Roman" w:cs="Times New Roman"/>
          <w:color w:val="000000"/>
          <w:sz w:val="28"/>
        </w:rPr>
        <w:t>Пластмассовые</w:t>
      </w:r>
      <w:proofErr w:type="gramEnd"/>
      <w:r w:rsidRPr="003F205F">
        <w:rPr>
          <w:rFonts w:ascii="Times New Roman" w:eastAsia="Times New Roman" w:hAnsi="Times New Roman" w:cs="Times New Roman"/>
          <w:color w:val="000000"/>
          <w:sz w:val="28"/>
        </w:rPr>
        <w:t>, деревянные, магнитные, мягкие – угодить при желании удастся любому ребенку.</w:t>
      </w:r>
    </w:p>
    <w:p w:rsidR="003F205F" w:rsidRPr="003F205F" w:rsidRDefault="003F205F" w:rsidP="003F205F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F205F" w:rsidRPr="003F205F" w:rsidRDefault="003F205F" w:rsidP="003F20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Сортируем крупы, бусины, стеклянные камешки, другие мелкие предметы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. Очень полезное упражнение для мелкой моторики, глазомера, усидчивости и внимательности. </w:t>
      </w:r>
    </w:p>
    <w:p w:rsidR="003F205F" w:rsidRPr="003F205F" w:rsidRDefault="003F205F" w:rsidP="003F205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Играем со счетными палочками.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 Буквы, числа, геометрические фигуры, дорожки для гоночных машинок, контуры домиков – из одного-двух наборов палочек выкладываются целые композиции. При помощи пластилина можно создавать даже объемные предметы: будки для маленьких собачек, пирамиды. Увлекательные и сравнительно долгие занятия обещают специальные альбомы, выпущенные издательством «Мозаика-синтез»: «Палочки-выручалочки» из серии «Маленький художник» и «Волшебные палочки» из серии «Это может ваш малыш».</w:t>
      </w:r>
    </w:p>
    <w:p w:rsidR="003F205F" w:rsidRPr="003F205F" w:rsidRDefault="003F205F" w:rsidP="003F205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Подвижные игры «Море волнуется», «</w:t>
      </w:r>
      <w:proofErr w:type="spellStart"/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Совушка</w:t>
      </w:r>
      <w:proofErr w:type="spellEnd"/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».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 А также «Молчанка», «Чудесный мешочек».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Вот несколько правил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, которым необходимо следовать.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t>- Очень важно соблюдать режим дня, выполняя одни и те же действия в определенное время.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t>- С самого раннего возраста с малышом надо много </w:t>
      </w:r>
      <w:r w:rsidRPr="003F205F">
        <w:rPr>
          <w:rFonts w:ascii="Times New Roman" w:eastAsia="Times New Roman" w:hAnsi="Times New Roman" w:cs="Times New Roman"/>
          <w:color w:val="000000"/>
          <w:sz w:val="28"/>
          <w:u w:val="single"/>
        </w:rPr>
        <w:t>разговаривать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: рассказывать, показывать что-то.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t>- Не давайте ребенку сразу много игрушек. Обилие игрушек будет его только отвлекать. Если у вас много игрушек, оставьте ребенку 2-3 игрушки и обязательно покажите малышу как с ними играть. Остальные уберите на время, а потом меняйте их местами.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lastRenderedPageBreak/>
        <w:t>- Во время игры или занятия нужно выключать музыку, телевизор, чтобы ребенка ничего не отвлекало, и он мог сосредоточиться.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t>- Смотрите, чтобы ребенок доводил начатое дело до конца. Это очень важно. Если вы видите, что ребенок уже устал, можно сделать перерыв или отложить занятие, но потом обязательно вернуться к нему и закончить.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t>- Приучайте ребенка убирать за собой игрушки и свое рабочее место.</w:t>
      </w:r>
    </w:p>
    <w:p w:rsidR="003F205F" w:rsidRPr="003F205F" w:rsidRDefault="003F205F" w:rsidP="003F20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F205F">
        <w:rPr>
          <w:rFonts w:ascii="Times New Roman" w:eastAsia="Times New Roman" w:hAnsi="Times New Roman" w:cs="Times New Roman"/>
          <w:color w:val="000000"/>
          <w:sz w:val="28"/>
        </w:rPr>
        <w:t>- Не забывайте хвалить ребенка за успехи. Если у него что-то не получается с первого раза, напомните ему пословицу </w:t>
      </w:r>
      <w:r w:rsidRPr="003F205F">
        <w:rPr>
          <w:rFonts w:ascii="Times New Roman" w:eastAsia="Times New Roman" w:hAnsi="Times New Roman" w:cs="Times New Roman"/>
          <w:i/>
          <w:iCs/>
          <w:color w:val="000000"/>
          <w:sz w:val="28"/>
        </w:rPr>
        <w:t>«Терпение и труд – все перетрут»</w:t>
      </w:r>
      <w:r w:rsidRPr="003F205F">
        <w:rPr>
          <w:rFonts w:ascii="Times New Roman" w:eastAsia="Times New Roman" w:hAnsi="Times New Roman" w:cs="Times New Roman"/>
          <w:color w:val="000000"/>
          <w:sz w:val="28"/>
        </w:rPr>
        <w:t> и конечно же объясните в чем ее смысл.</w:t>
      </w:r>
    </w:p>
    <w:p w:rsidR="002A456B" w:rsidRDefault="002A456B"/>
    <w:sectPr w:rsidR="002A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3ED"/>
    <w:multiLevelType w:val="multilevel"/>
    <w:tmpl w:val="87762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A4638"/>
    <w:multiLevelType w:val="multilevel"/>
    <w:tmpl w:val="4DB2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74830"/>
    <w:multiLevelType w:val="multilevel"/>
    <w:tmpl w:val="E764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34015"/>
    <w:multiLevelType w:val="multilevel"/>
    <w:tmpl w:val="3DBEF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744C3"/>
    <w:multiLevelType w:val="multilevel"/>
    <w:tmpl w:val="555617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91798"/>
    <w:multiLevelType w:val="multilevel"/>
    <w:tmpl w:val="A7AE6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26E81"/>
    <w:multiLevelType w:val="multilevel"/>
    <w:tmpl w:val="58D665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3734D"/>
    <w:multiLevelType w:val="multilevel"/>
    <w:tmpl w:val="4D82D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46A67"/>
    <w:multiLevelType w:val="multilevel"/>
    <w:tmpl w:val="7D8A88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A4ACF"/>
    <w:multiLevelType w:val="multilevel"/>
    <w:tmpl w:val="471C8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34B72"/>
    <w:multiLevelType w:val="multilevel"/>
    <w:tmpl w:val="327AD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3F205F"/>
    <w:rsid w:val="002A456B"/>
    <w:rsid w:val="003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F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F205F"/>
  </w:style>
  <w:style w:type="paragraph" w:customStyle="1" w:styleId="c5">
    <w:name w:val="c5"/>
    <w:basedOn w:val="a"/>
    <w:rsid w:val="003F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205F"/>
  </w:style>
  <w:style w:type="character" w:customStyle="1" w:styleId="c3">
    <w:name w:val="c3"/>
    <w:basedOn w:val="a0"/>
    <w:rsid w:val="003F205F"/>
  </w:style>
  <w:style w:type="character" w:customStyle="1" w:styleId="c0">
    <w:name w:val="c0"/>
    <w:basedOn w:val="a0"/>
    <w:rsid w:val="003F2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Совгкуть</dc:creator>
  <cp:keywords/>
  <dc:description/>
  <cp:lastModifiedBy>Совгкуть</cp:lastModifiedBy>
  <cp:revision>3</cp:revision>
  <dcterms:created xsi:type="dcterms:W3CDTF">2020-01-23T15:31:00Z</dcterms:created>
  <dcterms:modified xsi:type="dcterms:W3CDTF">2020-01-23T15:32:00Z</dcterms:modified>
</cp:coreProperties>
</file>