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FAD" w:rsidRDefault="00327FAD" w:rsidP="00327FAD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211" w:after="0" w:line="240" w:lineRule="auto"/>
        <w:ind w:left="298"/>
        <w:jc w:val="center"/>
        <w:rPr>
          <w:rFonts w:ascii="Times New Roman" w:hAnsi="Times New Roman" w:cs="Times New Roman"/>
          <w:spacing w:val="-2"/>
          <w:sz w:val="28"/>
        </w:rPr>
      </w:pPr>
      <w:r>
        <w:rPr>
          <w:rFonts w:ascii="Times New Roman" w:hAnsi="Times New Roman" w:cs="Times New Roman"/>
          <w:spacing w:val="-2"/>
          <w:sz w:val="28"/>
        </w:rPr>
        <w:t>Лексическая тема «Посуда»</w:t>
      </w:r>
    </w:p>
    <w:p w:rsidR="0049503C" w:rsidRPr="0049503C" w:rsidRDefault="0049503C" w:rsidP="0049503C">
      <w:pPr>
        <w:widowControl w:val="0"/>
        <w:shd w:val="clear" w:color="auto" w:fill="FFFFFF"/>
        <w:tabs>
          <w:tab w:val="left" w:pos="298"/>
        </w:tabs>
        <w:autoSpaceDE w:val="0"/>
        <w:autoSpaceDN w:val="0"/>
        <w:adjustRightInd w:val="0"/>
        <w:spacing w:before="211" w:after="0" w:line="240" w:lineRule="auto"/>
        <w:ind w:left="298"/>
        <w:jc w:val="both"/>
        <w:rPr>
          <w:rFonts w:ascii="Times New Roman" w:hAnsi="Times New Roman" w:cs="Times New Roman"/>
          <w:spacing w:val="-25"/>
          <w:sz w:val="28"/>
        </w:rPr>
      </w:pPr>
      <w:r w:rsidRPr="0049503C">
        <w:rPr>
          <w:rFonts w:ascii="Times New Roman" w:hAnsi="Times New Roman" w:cs="Times New Roman"/>
          <w:spacing w:val="-2"/>
          <w:sz w:val="28"/>
        </w:rPr>
        <w:t>Рассмотреть вместе с ребенком картинки. Познакомить его с названиями предметов по</w:t>
      </w:r>
      <w:r w:rsidRPr="0049503C">
        <w:rPr>
          <w:rFonts w:ascii="Times New Roman" w:hAnsi="Times New Roman" w:cs="Times New Roman"/>
          <w:spacing w:val="2"/>
          <w:sz w:val="28"/>
        </w:rPr>
        <w:t>суды и попросить показать следующие части: носик, крышку, ручки, края (сте</w:t>
      </w:r>
      <w:r w:rsidRPr="0049503C">
        <w:rPr>
          <w:rFonts w:ascii="Times New Roman" w:hAnsi="Times New Roman" w:cs="Times New Roman"/>
          <w:spacing w:val="2"/>
          <w:sz w:val="28"/>
        </w:rPr>
        <w:t>н</w:t>
      </w:r>
      <w:r w:rsidRPr="0049503C">
        <w:rPr>
          <w:rFonts w:ascii="Times New Roman" w:hAnsi="Times New Roman" w:cs="Times New Roman"/>
          <w:spacing w:val="2"/>
          <w:sz w:val="28"/>
        </w:rPr>
        <w:t>ки), до</w:t>
      </w:r>
      <w:r w:rsidRPr="0049503C">
        <w:rPr>
          <w:rFonts w:ascii="Times New Roman" w:hAnsi="Times New Roman" w:cs="Times New Roman"/>
          <w:sz w:val="28"/>
        </w:rPr>
        <w:t>нышко... Закрепить в словаре обобщающее понятие «посуда».</w:t>
      </w:r>
    </w:p>
    <w:p w:rsidR="003C118A" w:rsidRPr="0049503C" w:rsidRDefault="0049503C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Закреплять в словаре ребенка следующие слова:</w:t>
      </w:r>
    </w:p>
    <w:tbl>
      <w:tblPr>
        <w:tblStyle w:val="a3"/>
        <w:tblW w:w="0" w:type="auto"/>
        <w:tblLook w:val="04A0"/>
      </w:tblPr>
      <w:tblGrid>
        <w:gridCol w:w="2136"/>
        <w:gridCol w:w="2136"/>
        <w:gridCol w:w="2136"/>
        <w:gridCol w:w="2137"/>
      </w:tblGrid>
      <w:tr w:rsidR="000204A6" w:rsidRPr="00BA3D8B" w:rsidTr="00CE4DBB">
        <w:tc>
          <w:tcPr>
            <w:tcW w:w="2136" w:type="dxa"/>
          </w:tcPr>
          <w:p w:rsidR="000204A6" w:rsidRPr="00BA3D8B" w:rsidRDefault="000204A6" w:rsidP="00CE4DB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Тема </w:t>
            </w:r>
          </w:p>
        </w:tc>
        <w:tc>
          <w:tcPr>
            <w:tcW w:w="2136" w:type="dxa"/>
          </w:tcPr>
          <w:p w:rsidR="000204A6" w:rsidRPr="00BA3D8B" w:rsidRDefault="000204A6" w:rsidP="00CE4DBB">
            <w:pPr>
              <w:pStyle w:val="Default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Существительные </w:t>
            </w:r>
          </w:p>
        </w:tc>
        <w:tc>
          <w:tcPr>
            <w:tcW w:w="2136" w:type="dxa"/>
          </w:tcPr>
          <w:p w:rsidR="000204A6" w:rsidRPr="00BA3D8B" w:rsidRDefault="000204A6" w:rsidP="00CE4DBB">
            <w:pPr>
              <w:pStyle w:val="Default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Глаголы </w:t>
            </w:r>
          </w:p>
        </w:tc>
        <w:tc>
          <w:tcPr>
            <w:tcW w:w="2137" w:type="dxa"/>
          </w:tcPr>
          <w:p w:rsidR="000204A6" w:rsidRPr="00BA3D8B" w:rsidRDefault="000204A6" w:rsidP="00CE4DBB">
            <w:pPr>
              <w:pStyle w:val="Default"/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Прилагательные </w:t>
            </w:r>
          </w:p>
        </w:tc>
      </w:tr>
      <w:tr w:rsidR="000204A6" w:rsidRPr="00BA3D8B" w:rsidTr="00CE4DBB">
        <w:tc>
          <w:tcPr>
            <w:tcW w:w="2136" w:type="dxa"/>
          </w:tcPr>
          <w:p w:rsidR="000204A6" w:rsidRPr="00BA3D8B" w:rsidRDefault="000204A6" w:rsidP="00CE4DBB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BA3D8B">
              <w:rPr>
                <w:rFonts w:ascii="Times New Roman" w:hAnsi="Times New Roman" w:cs="Times New Roman"/>
                <w:sz w:val="24"/>
                <w:szCs w:val="28"/>
              </w:rPr>
              <w:t xml:space="preserve">Посуда </w:t>
            </w:r>
          </w:p>
        </w:tc>
        <w:tc>
          <w:tcPr>
            <w:tcW w:w="2136" w:type="dxa"/>
          </w:tcPr>
          <w:p w:rsidR="000204A6" w:rsidRPr="00BA3D8B" w:rsidRDefault="000204A6" w:rsidP="00CE4DBB">
            <w:pPr>
              <w:pStyle w:val="Default"/>
              <w:jc w:val="both"/>
              <w:rPr>
                <w:szCs w:val="28"/>
              </w:rPr>
            </w:pPr>
            <w:r w:rsidRPr="00BA3D8B">
              <w:rPr>
                <w:szCs w:val="28"/>
              </w:rPr>
              <w:t>Чашка, стакан, ложка, блюдце, кастрюля, таре</w:t>
            </w:r>
            <w:r w:rsidRPr="00BA3D8B">
              <w:rPr>
                <w:szCs w:val="28"/>
              </w:rPr>
              <w:t>л</w:t>
            </w:r>
            <w:r w:rsidRPr="00BA3D8B">
              <w:rPr>
                <w:szCs w:val="28"/>
              </w:rPr>
              <w:t xml:space="preserve">ка, вилка, нож, миска, половник, сковорода; части посуды: стенки, ручка, донышко, крышка,  носик </w:t>
            </w:r>
          </w:p>
        </w:tc>
        <w:tc>
          <w:tcPr>
            <w:tcW w:w="2136" w:type="dxa"/>
          </w:tcPr>
          <w:p w:rsidR="000204A6" w:rsidRPr="00BA3D8B" w:rsidRDefault="000204A6" w:rsidP="00CE4DBB">
            <w:pPr>
              <w:pStyle w:val="Default"/>
              <w:jc w:val="both"/>
              <w:rPr>
                <w:szCs w:val="28"/>
              </w:rPr>
            </w:pPr>
            <w:r w:rsidRPr="00BA3D8B">
              <w:rPr>
                <w:szCs w:val="28"/>
              </w:rPr>
              <w:t>Мыть, ставить, резать, разбить, убрать, принести, поставить, де</w:t>
            </w:r>
            <w:r w:rsidRPr="00BA3D8B">
              <w:rPr>
                <w:szCs w:val="28"/>
              </w:rPr>
              <w:t>р</w:t>
            </w:r>
            <w:r w:rsidRPr="00BA3D8B">
              <w:rPr>
                <w:szCs w:val="28"/>
              </w:rPr>
              <w:t xml:space="preserve">жать, беречь, бьется , уронить, сушить, вытирать, варить, кипятить, жарить, есть, пить </w:t>
            </w:r>
          </w:p>
        </w:tc>
        <w:tc>
          <w:tcPr>
            <w:tcW w:w="2137" w:type="dxa"/>
          </w:tcPr>
          <w:p w:rsidR="000204A6" w:rsidRPr="00BA3D8B" w:rsidRDefault="000204A6" w:rsidP="00CE4DBB">
            <w:pPr>
              <w:pStyle w:val="Default"/>
              <w:jc w:val="both"/>
              <w:rPr>
                <w:szCs w:val="28"/>
              </w:rPr>
            </w:pPr>
            <w:r w:rsidRPr="00BA3D8B">
              <w:rPr>
                <w:szCs w:val="28"/>
              </w:rPr>
              <w:t xml:space="preserve"> чистая, грязная, мелкая, глубокая, красивая, острый</w:t>
            </w:r>
            <w:r w:rsidR="00C328CF">
              <w:rPr>
                <w:szCs w:val="28"/>
              </w:rPr>
              <w:t>, большая, мален</w:t>
            </w:r>
            <w:r w:rsidR="00C328CF">
              <w:rPr>
                <w:szCs w:val="28"/>
              </w:rPr>
              <w:t>ь</w:t>
            </w:r>
            <w:r w:rsidR="00C328CF">
              <w:rPr>
                <w:szCs w:val="28"/>
              </w:rPr>
              <w:t>кая</w:t>
            </w:r>
            <w:r w:rsidRPr="00BA3D8B">
              <w:rPr>
                <w:szCs w:val="28"/>
              </w:rPr>
              <w:t xml:space="preserve"> </w:t>
            </w:r>
          </w:p>
        </w:tc>
      </w:tr>
    </w:tbl>
    <w:p w:rsidR="000204A6" w:rsidRDefault="000204A6"/>
    <w:p w:rsidR="00D761FE" w:rsidRDefault="00D761FE">
      <w:r>
        <w:rPr>
          <w:rFonts w:ascii="Arial" w:hAnsi="Arial"/>
          <w:noProof/>
          <w:sz w:val="24"/>
          <w:szCs w:val="24"/>
        </w:rPr>
        <w:drawing>
          <wp:inline distT="0" distB="0" distL="0" distR="0">
            <wp:extent cx="5940425" cy="550736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507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61FE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Употреблять в словаре следующие слова с уменьшительно – ласкательными суффиксами:</w:t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173614" cy="1676400"/>
            <wp:effectExtent l="19050" t="0" r="0" b="0"/>
            <wp:docPr id="1" name="Рисунок 1" descr="F:\игры на работу\посуда\Gerald-G-Fast-Food-Dishes-FF-Men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ы на работу\посуда\Gerald-G-Fast-Food-Dishes-FF-Menu-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27" cy="1676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</w:t>
      </w:r>
      <w:r w:rsidRPr="003322F0">
        <w:rPr>
          <w:rFonts w:ascii="Times New Roman" w:hAnsi="Times New Roman" w:cs="Times New Roman"/>
          <w:noProof/>
        </w:rPr>
        <w:drawing>
          <wp:inline distT="0" distB="0" distL="0" distR="0">
            <wp:extent cx="998443" cy="770049"/>
            <wp:effectExtent l="19050" t="0" r="0" b="0"/>
            <wp:docPr id="2" name="Рисунок 1" descr="F:\игры на работу\посуда\Gerald-G-Fast-Food-Dishes-FF-Menu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ы на работу\посуда\Gerald-G-Fast-Food-Dishes-FF-Menu-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329" cy="77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Чашка , блюдце                                                                                     Чашечка, блюдечко</w:t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552127" cy="1685925"/>
            <wp:effectExtent l="19050" t="0" r="573" b="0"/>
            <wp:docPr id="3" name="Рисунок 2" descr="в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лка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394" cy="1686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</w:t>
      </w:r>
      <w:r w:rsidRPr="003322F0">
        <w:rPr>
          <w:rFonts w:ascii="Times New Roman" w:hAnsi="Times New Roman" w:cs="Times New Roman"/>
          <w:noProof/>
        </w:rPr>
        <w:drawing>
          <wp:inline distT="0" distB="0" distL="0" distR="0">
            <wp:extent cx="1190625" cy="786522"/>
            <wp:effectExtent l="19050" t="0" r="9525" b="0"/>
            <wp:docPr id="4" name="Рисунок 2" descr="ви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лка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749" cy="786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Вилка                                                                                                       вилочка</w:t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06625" cy="2206625"/>
            <wp:effectExtent l="19050" t="0" r="3175" b="0"/>
            <wp:docPr id="5" name="Рисунок 4" descr="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жка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625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</w:t>
      </w:r>
      <w:r w:rsidRPr="003322F0">
        <w:rPr>
          <w:rFonts w:ascii="Times New Roman" w:hAnsi="Times New Roman" w:cs="Times New Roman"/>
          <w:noProof/>
        </w:rPr>
        <w:drawing>
          <wp:inline distT="0" distB="0" distL="0" distR="0">
            <wp:extent cx="1063625" cy="1063625"/>
            <wp:effectExtent l="19050" t="0" r="3175" b="0"/>
            <wp:docPr id="6" name="Рисунок 4" descr="лож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жк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3625" cy="106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Ложка                                                                                                  ложечка</w:t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206625" cy="2206625"/>
            <wp:effectExtent l="19050" t="0" r="3175" b="0"/>
            <wp:docPr id="8" name="Рисунок 7" descr="н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ж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035" cy="220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</w:t>
      </w:r>
      <w:r w:rsidRPr="003322F0">
        <w:rPr>
          <w:rFonts w:ascii="Times New Roman" w:hAnsi="Times New Roman" w:cs="Times New Roman"/>
          <w:noProof/>
        </w:rPr>
        <w:drawing>
          <wp:inline distT="0" distB="0" distL="0" distR="0">
            <wp:extent cx="1158875" cy="1158875"/>
            <wp:effectExtent l="19050" t="0" r="3175" b="0"/>
            <wp:docPr id="9" name="Рисунок 7" descr="но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ож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464" cy="115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Нож                                                                                                        ножичек</w:t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625732" cy="1781175"/>
            <wp:effectExtent l="19050" t="0" r="3168" b="0"/>
            <wp:docPr id="10" name="Рисунок 9" descr="мис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ска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6146" cy="1781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</w:t>
      </w:r>
      <w:r w:rsidRPr="003322F0">
        <w:rPr>
          <w:rFonts w:ascii="Times New Roman" w:hAnsi="Times New Roman" w:cs="Times New Roman"/>
          <w:noProof/>
        </w:rPr>
        <w:drawing>
          <wp:inline distT="0" distB="0" distL="0" distR="0">
            <wp:extent cx="1249680" cy="847725"/>
            <wp:effectExtent l="19050" t="0" r="7620" b="0"/>
            <wp:docPr id="11" name="Рисунок 9" descr="мис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ска 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877" cy="847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Миска                                                                                                    мисочка</w:t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682627" cy="2000250"/>
            <wp:effectExtent l="19050" t="0" r="3423" b="0"/>
            <wp:docPr id="12" name="Рисунок 11" descr="пол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вни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627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  <w:r w:rsidRPr="003322F0">
        <w:rPr>
          <w:rFonts w:ascii="Times New Roman" w:hAnsi="Times New Roman" w:cs="Times New Roman"/>
          <w:noProof/>
        </w:rPr>
        <w:drawing>
          <wp:inline distT="0" distB="0" distL="0" distR="0">
            <wp:extent cx="1507381" cy="1123950"/>
            <wp:effectExtent l="19050" t="0" r="0" b="0"/>
            <wp:docPr id="13" name="Рисунок 11" descr="полов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овник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7381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</w:t>
      </w:r>
    </w:p>
    <w:p w:rsidR="003322F0" w:rsidRDefault="003322F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Половник                                                           </w:t>
      </w:r>
      <w:r w:rsidR="00C576A1">
        <w:rPr>
          <w:rFonts w:ascii="Times New Roman" w:hAnsi="Times New Roman" w:cs="Times New Roman"/>
        </w:rPr>
        <w:t xml:space="preserve">                               П</w:t>
      </w:r>
      <w:r>
        <w:rPr>
          <w:rFonts w:ascii="Times New Roman" w:hAnsi="Times New Roman" w:cs="Times New Roman"/>
        </w:rPr>
        <w:t>оловничек</w:t>
      </w:r>
    </w:p>
    <w:p w:rsidR="003322F0" w:rsidRDefault="00852B9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71850" cy="2114731"/>
            <wp:effectExtent l="19050" t="0" r="0" b="0"/>
            <wp:docPr id="14" name="Рисунок 13" descr="кастрю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трюля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61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576A1">
        <w:rPr>
          <w:rFonts w:ascii="Times New Roman" w:hAnsi="Times New Roman" w:cs="Times New Roman"/>
        </w:rPr>
        <w:t xml:space="preserve">                     </w:t>
      </w:r>
      <w:r w:rsidR="00C576A1" w:rsidRPr="00C576A1">
        <w:rPr>
          <w:rFonts w:ascii="Times New Roman" w:hAnsi="Times New Roman" w:cs="Times New Roman"/>
          <w:noProof/>
        </w:rPr>
        <w:drawing>
          <wp:inline distT="0" distB="0" distL="0" distR="0">
            <wp:extent cx="1514475" cy="949837"/>
            <wp:effectExtent l="19050" t="0" r="0" b="0"/>
            <wp:docPr id="15" name="Рисунок 13" descr="кастрюл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стрюля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345" cy="949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76A1" w:rsidRDefault="00C576A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Кастрюля                                                                                         Кастрюлька</w:t>
      </w:r>
    </w:p>
    <w:p w:rsidR="00C576A1" w:rsidRDefault="00C576A1">
      <w:pPr>
        <w:rPr>
          <w:rFonts w:ascii="Times New Roman" w:hAnsi="Times New Roman" w:cs="Times New Roman"/>
        </w:rPr>
      </w:pPr>
      <w:r w:rsidRPr="00C576A1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1981200" cy="2531974"/>
            <wp:effectExtent l="0" t="0" r="0" b="0"/>
            <wp:docPr id="17" name="Рисунок 15" descr="стак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кан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531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</w:t>
      </w:r>
      <w:r w:rsidRPr="00C576A1">
        <w:rPr>
          <w:rFonts w:ascii="Times New Roman" w:hAnsi="Times New Roman" w:cs="Times New Roman"/>
          <w:noProof/>
        </w:rPr>
        <w:drawing>
          <wp:inline distT="0" distB="0" distL="0" distR="0">
            <wp:extent cx="992505" cy="1268422"/>
            <wp:effectExtent l="19050" t="0" r="0" b="0"/>
            <wp:docPr id="18" name="Рисунок 15" descr="стака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акан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2505" cy="126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F" w:rsidRDefault="00AC34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Стакан                                                                                                             Стаканчик</w:t>
      </w:r>
    </w:p>
    <w:p w:rsidR="00AC341F" w:rsidRDefault="00AC34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066106" cy="2412563"/>
            <wp:effectExtent l="19050" t="0" r="0" b="0"/>
            <wp:docPr id="19" name="Рисунок 18" descr="ча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йник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8904" cy="2415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                         </w:t>
      </w:r>
      <w:r w:rsidRPr="00AC341F">
        <w:rPr>
          <w:rFonts w:ascii="Times New Roman" w:hAnsi="Times New Roman" w:cs="Times New Roman"/>
          <w:noProof/>
        </w:rPr>
        <w:drawing>
          <wp:inline distT="0" distB="0" distL="0" distR="0">
            <wp:extent cx="1152525" cy="1345787"/>
            <wp:effectExtent l="19050" t="0" r="9525" b="0"/>
            <wp:docPr id="20" name="Рисунок 18" descr="чай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айник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397" cy="1349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41F" w:rsidRDefault="00AC341F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Чайник                                                                                                          Чайничек</w:t>
      </w:r>
    </w:p>
    <w:p w:rsidR="00992061" w:rsidRDefault="009920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398279" cy="1876425"/>
            <wp:effectExtent l="19050" t="0" r="0" b="0"/>
            <wp:docPr id="21" name="Рисунок 20" descr="та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елка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0634" cy="187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</w:t>
      </w:r>
      <w:r w:rsidRPr="00992061">
        <w:rPr>
          <w:rFonts w:ascii="Times New Roman" w:hAnsi="Times New Roman" w:cs="Times New Roman"/>
          <w:noProof/>
        </w:rPr>
        <w:drawing>
          <wp:inline distT="0" distB="0" distL="0" distR="0">
            <wp:extent cx="1504950" cy="830987"/>
            <wp:effectExtent l="19050" t="0" r="0" b="0"/>
            <wp:docPr id="22" name="Рисунок 20" descr="тарел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арелка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993" cy="83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061" w:rsidRDefault="00992061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Тарелка                                                                                                          Тарелочка</w:t>
      </w:r>
    </w:p>
    <w:p w:rsidR="00F25385" w:rsidRDefault="00F253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3377824" cy="1876425"/>
            <wp:effectExtent l="19050" t="0" r="0" b="0"/>
            <wp:docPr id="23" name="Рисунок 22" descr="сковор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486" cy="1876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                                    </w:t>
      </w:r>
      <w:r w:rsidRPr="00F25385">
        <w:rPr>
          <w:rFonts w:ascii="Times New Roman" w:hAnsi="Times New Roman" w:cs="Times New Roman"/>
          <w:noProof/>
        </w:rPr>
        <w:drawing>
          <wp:inline distT="0" distB="0" distL="0" distR="0">
            <wp:extent cx="1868948" cy="1038225"/>
            <wp:effectExtent l="19050" t="0" r="0" b="0"/>
            <wp:docPr id="24" name="Рисунок 22" descr="сковоро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оворода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61" cy="1038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5385" w:rsidRPr="003322F0" w:rsidRDefault="00F2538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Сковорода                                                                                                                                        Сковородочка</w:t>
      </w:r>
    </w:p>
    <w:sectPr w:rsidR="00F25385" w:rsidRPr="003322F0" w:rsidSect="00852B9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BB7E9D"/>
    <w:multiLevelType w:val="singleLevel"/>
    <w:tmpl w:val="1F3EF77A"/>
    <w:lvl w:ilvl="0">
      <w:start w:val="1"/>
      <w:numFmt w:val="decimal"/>
      <w:lvlText w:val="%1."/>
      <w:legacy w:legacy="1" w:legacySpace="0" w:legacyIndent="250"/>
      <w:lvlJc w:val="left"/>
      <w:rPr>
        <w:rFonts w:ascii="Arial" w:hAnsi="Arial" w:cs="Aria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compat/>
  <w:rsids>
    <w:rsidRoot w:val="000204A6"/>
    <w:rsid w:val="000204A6"/>
    <w:rsid w:val="00257AA4"/>
    <w:rsid w:val="0031324C"/>
    <w:rsid w:val="00327FAD"/>
    <w:rsid w:val="003322F0"/>
    <w:rsid w:val="003C118A"/>
    <w:rsid w:val="0049503C"/>
    <w:rsid w:val="005A2F61"/>
    <w:rsid w:val="0068033C"/>
    <w:rsid w:val="00852B93"/>
    <w:rsid w:val="00871292"/>
    <w:rsid w:val="00992061"/>
    <w:rsid w:val="00A2634B"/>
    <w:rsid w:val="00AC341F"/>
    <w:rsid w:val="00C328CF"/>
    <w:rsid w:val="00C576A1"/>
    <w:rsid w:val="00D761FE"/>
    <w:rsid w:val="00E42BDE"/>
    <w:rsid w:val="00E45A9E"/>
    <w:rsid w:val="00F25385"/>
    <w:rsid w:val="00FF74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04A6"/>
    <w:rPr>
      <w:rFonts w:eastAsiaTheme="minorEastAsia"/>
      <w:lang w:eastAsia="ru-RU"/>
    </w:rPr>
  </w:style>
  <w:style w:type="paragraph" w:styleId="4">
    <w:name w:val="heading 4"/>
    <w:basedOn w:val="a"/>
    <w:link w:val="40"/>
    <w:uiPriority w:val="9"/>
    <w:qFormat/>
    <w:rsid w:val="0031324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31324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3">
    <w:name w:val="Table Grid"/>
    <w:basedOn w:val="a1"/>
    <w:uiPriority w:val="59"/>
    <w:rsid w:val="000204A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0204A6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76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61FE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5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2019-01-21T12:20:00Z</dcterms:created>
  <dcterms:modified xsi:type="dcterms:W3CDTF">2019-01-21T13:08:00Z</dcterms:modified>
</cp:coreProperties>
</file>